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36"/>
              </w:rPr>
              <w:t xml:space="preserve">Указ Главы РБ от 19.07.2016 N 134</w:t>
              <w:br/>
              <w:t xml:space="preserve">(ред. от 08.07.2022)</w:t>
              <w:br/>
              <w:t xml:space="preserve">"О порядке сообщения лицами, замещающими государственные должности Республики Бурятия в Правительстве Республики Бурятия и Избирательной комиссии Республики Бурятия о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Указ Главы Республики Бурятия от 15.05.2015 N 65 "О Комиссии при Главе Республики Бурятия по противодействию коррупции"</w:t>
              <w:br/>
              <w:t xml:space="preserve">(вместе с "Положением о порядке сообщения лицами, замещающими государственные должности Республики Бурятия в Правительстве Республики Бурятия и Избирательной комиссии Республики Бурятия о личной заинтересованности при исполнении должностных обязанностей, которая приводит или может привести к конфликту интересов")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27.07.2022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0"/>
            </w:pPr>
            <w:r>
              <w:rPr>
                <w:sz w:val="20"/>
              </w:rPr>
              <w:t xml:space="preserve">19 июля 2016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0"/>
              <w:jc w:val="right"/>
            </w:pPr>
            <w:r>
              <w:rPr>
                <w:sz w:val="20"/>
              </w:rPr>
              <w:t xml:space="preserve">N 134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ГЛАВА РЕСПУБЛИКИ БУРЯТИЯ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УКАЗ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ПОРЯДКЕ СООБЩЕНИЯ ЛИЦАМИ, ЗАМЕЩАЮЩИМИ ГОСУДАРСТВЕННЫЕ</w:t>
      </w:r>
    </w:p>
    <w:p>
      <w:pPr>
        <w:pStyle w:val="2"/>
        <w:jc w:val="center"/>
      </w:pPr>
      <w:r>
        <w:rPr>
          <w:sz w:val="20"/>
        </w:rPr>
        <w:t xml:space="preserve">ДОЛЖНОСТИ РЕСПУБЛИКИ БУРЯТИЯ В ПРАВИТЕЛЬСТВЕ РЕСПУБЛИКИ</w:t>
      </w:r>
    </w:p>
    <w:p>
      <w:pPr>
        <w:pStyle w:val="2"/>
        <w:jc w:val="center"/>
      </w:pPr>
      <w:r>
        <w:rPr>
          <w:sz w:val="20"/>
        </w:rPr>
        <w:t xml:space="preserve">БУРЯТИЯ И ИЗБИРАТЕЛЬНОЙ КОМИССИИ РЕСПУБЛИКИ БУРЯТИЯ О ЛИЧНОЙ</w:t>
      </w:r>
    </w:p>
    <w:p>
      <w:pPr>
        <w:pStyle w:val="2"/>
        <w:jc w:val="center"/>
      </w:pPr>
      <w:r>
        <w:rPr>
          <w:sz w:val="20"/>
        </w:rPr>
        <w:t xml:space="preserve">ЗАИНТЕРЕСОВАННОСТИ ПРИ ИСПОЛНЕНИИ ДОЛЖНОСТНЫХ ОБЯЗАННОСТЕЙ,</w:t>
      </w:r>
    </w:p>
    <w:p>
      <w:pPr>
        <w:pStyle w:val="2"/>
        <w:jc w:val="center"/>
      </w:pPr>
      <w:r>
        <w:rPr>
          <w:sz w:val="20"/>
        </w:rPr>
        <w:t xml:space="preserve">КОТОРАЯ ПРИВОДИТ ИЛИ МОЖЕТ ПРИВЕСТИ К КОНФЛИКТУ ИНТЕРЕСОВ,</w:t>
      </w:r>
    </w:p>
    <w:p>
      <w:pPr>
        <w:pStyle w:val="2"/>
        <w:jc w:val="center"/>
      </w:pPr>
      <w:r>
        <w:rPr>
          <w:sz w:val="20"/>
        </w:rPr>
        <w:t xml:space="preserve">И О ВНЕСЕНИИ ИЗМЕНЕНИЙ В УКАЗ ГЛАВЫ РЕСПУБЛИКИ БУРЯТИЯ</w:t>
      </w:r>
    </w:p>
    <w:p>
      <w:pPr>
        <w:pStyle w:val="2"/>
        <w:jc w:val="center"/>
      </w:pPr>
      <w:r>
        <w:rPr>
          <w:sz w:val="20"/>
        </w:rPr>
        <w:t xml:space="preserve">ОТ 15.05.2015 N 65 "О КОМИССИИ ПРИ ГЛАВЕ РЕСПУБЛИКИ БУРЯТИЯ</w:t>
      </w:r>
    </w:p>
    <w:p>
      <w:pPr>
        <w:pStyle w:val="2"/>
        <w:jc w:val="center"/>
      </w:pPr>
      <w:r>
        <w:rPr>
          <w:sz w:val="20"/>
        </w:rPr>
        <w:t xml:space="preserve">ПО ПРОТИВОДЕЙСТВИЮ КОРРУПЦИИ"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Указ Главы РБ от 08.07.2022 N 148 &quot;О внесении изменений в отдельные акты Президента Республики Бурятия, Главы Республики Бурятия по вопросам противодействия коррупции&quot; {КонсультантПлюс}">
              <w:r>
                <w:rPr>
                  <w:sz w:val="20"/>
                  <w:color w:val="0000ff"/>
                </w:rPr>
                <w:t xml:space="preserve">Указа</w:t>
              </w:r>
            </w:hyperlink>
            <w:r>
              <w:rPr>
                <w:sz w:val="20"/>
                <w:color w:val="392c69"/>
              </w:rPr>
              <w:t xml:space="preserve"> Главы РБ от 08.07.2022 N 148)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целях реализации положений </w:t>
      </w:r>
      <w:hyperlink w:history="0" r:id="rId8" w:tooltip="Закон Республики Бурятия от 16.03.2009 N 701-IV (ред. от 07.07.2022) &quot;О противодействии коррупции в Республике Бурятия&quot; (принят Народным Хуралом РБ 27.02.2009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Республики Бурятия от 16.03.2009 N 701-IV "О противодействии коррупции в Республике Бурятия" постановляю: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</w:t>
      </w:r>
      <w:hyperlink w:history="0" w:anchor="P77" w:tooltip="ПОЛОЖЕНИЕ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 порядке сообщения лицами, замещающими государственные должности Республики Бурятия в Правительстве Республики Бурятия и Избирательной комиссии Республики Бурятия о личной заинтересованности при исполнении должностных обязанностей, которая приводит или может привести к конфликту интересов, согласно приложению N 1 к настоящему Указу.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Внести следующие изменения в </w:t>
      </w:r>
      <w:hyperlink w:history="0" r:id="rId9" w:tooltip="Указ Главы РБ от 15.05.2015 N 65 (ред. от 24.03.2016) &quot;О Комиссии при Главе Республики Бурятия по противодействию коррупции&quot; (вместе с &quot;Положением о Комиссии при Главе Республики Бурятия по противодействию коррупции&quot;) ------------ Недействующая редакция {КонсультантПлюс}">
        <w:r>
          <w:rPr>
            <w:sz w:val="20"/>
            <w:color w:val="0000ff"/>
          </w:rPr>
          <w:t xml:space="preserve">Указ</w:t>
        </w:r>
      </w:hyperlink>
      <w:r>
        <w:rPr>
          <w:sz w:val="20"/>
        </w:rPr>
        <w:t xml:space="preserve"> Главы Республики Бурятия от 15.05.2015 N 65 "О Комиссии при Главе Республики Бурятия по противодействию коррупции" (в редакции указов Главы Республики Бурятия от 24.09.2015 N 159, от 29.02.2016 N 27, от 24.03.2016 N 48):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 </w:t>
      </w:r>
      <w:hyperlink w:history="0" r:id="rId10" w:tooltip="Указ Главы РБ от 15.05.2015 N 65 (ред. от 24.03.2016) &quot;О Комиссии при Главе Республики Бурятия по противодействию коррупции&quot; (вместе с &quot;Положением о Комиссии при Главе Республики Бурятия по противодействию коррупции&quot;) ------------ Недействующая редакция {КонсультантПлюс}">
        <w:r>
          <w:rPr>
            <w:sz w:val="20"/>
            <w:color w:val="0000ff"/>
          </w:rPr>
          <w:t xml:space="preserve">Приложение N 1</w:t>
        </w:r>
      </w:hyperlink>
      <w:r>
        <w:rPr>
          <w:sz w:val="20"/>
        </w:rPr>
        <w:t xml:space="preserve"> изложить в новой редакции согласно </w:t>
      </w:r>
      <w:hyperlink w:history="0" w:anchor="P226" w:tooltip="СОСТАВ">
        <w:r>
          <w:rPr>
            <w:sz w:val="20"/>
            <w:color w:val="0000ff"/>
          </w:rPr>
          <w:t xml:space="preserve">приложению N 2</w:t>
        </w:r>
      </w:hyperlink>
      <w:r>
        <w:rPr>
          <w:sz w:val="20"/>
        </w:rPr>
        <w:t xml:space="preserve"> к настоящему Указу.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 В </w:t>
      </w:r>
      <w:hyperlink w:history="0" r:id="rId11" w:tooltip="Указ Главы РБ от 15.05.2015 N 65 (ред. от 24.03.2016) &quot;О Комиссии при Главе Республики Бурятия по противодействию коррупции&quot; (вместе с &quot;Положением о Комиссии при Главе Республики Бурятия по противодействию коррупции&quot;) ------------ Недействующая редакция {КонсультантПлюс}">
        <w:r>
          <w:rPr>
            <w:sz w:val="20"/>
            <w:color w:val="0000ff"/>
          </w:rPr>
          <w:t xml:space="preserve">приложении N 2</w:t>
        </w:r>
      </w:hyperlink>
      <w:r>
        <w:rPr>
          <w:sz w:val="20"/>
        </w:rPr>
        <w:t xml:space="preserve">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2.2.1. </w:t>
      </w:r>
      <w:hyperlink w:history="0" r:id="rId12" w:tooltip="Указ Главы РБ от 15.05.2015 N 65 (ред. от 24.03.2016) &quot;О Комиссии при Главе Республики Бурятия по противодействию коррупции&quot; (вместе с &quot;Положением о Комиссии при Главе Республики Бурятия по противодействию коррупции&quot;) ------------ Недействующая редакция {КонсультантПлюс}">
        <w:r>
          <w:rPr>
            <w:sz w:val="20"/>
            <w:color w:val="0000ff"/>
          </w:rPr>
          <w:t xml:space="preserve">Пункт 7</w:t>
        </w:r>
      </w:hyperlink>
      <w:r>
        <w:rPr>
          <w:sz w:val="20"/>
        </w:rPr>
        <w:t xml:space="preserve"> дополнить подпунктом "г"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"г) поступившее в Комиссию уведомление лица, замещающего государственную должность Республики Бурятия, о возникновении личной заинтересованности при исполнении должностных обязанностей, которая приводит или может привести к конфликту интересов.".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2.2.2. </w:t>
      </w:r>
      <w:hyperlink w:history="0" r:id="rId13" w:tooltip="Указ Главы РБ от 15.05.2015 N 65 (ред. от 24.03.2016) &quot;О Комиссии при Главе Республики Бурятия по противодействию коррупции&quot; (вместе с &quot;Положением о Комиссии при Главе Республики Бурятия по противодействию коррупции&quot;) ------------ Недействующая редакция {КонсультантПлюс}">
        <w:r>
          <w:rPr>
            <w:sz w:val="20"/>
            <w:color w:val="0000ff"/>
          </w:rPr>
          <w:t xml:space="preserve">Пункт 12</w:t>
        </w:r>
      </w:hyperlink>
      <w:r>
        <w:rPr>
          <w:sz w:val="20"/>
        </w:rPr>
        <w:t xml:space="preserve"> исключить.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2.2.3. </w:t>
      </w:r>
      <w:hyperlink w:history="0" r:id="rId14" w:tooltip="Указ Главы РБ от 15.05.2015 N 65 (ред. от 24.03.2016) &quot;О Комиссии при Главе Республики Бурятия по противодействию коррупции&quot; (вместе с &quot;Положением о Комиссии при Главе Республики Бурятия по противодействию коррупции&quot;) ------------ Недействующая редакция {КонсультантПлюс}">
        <w:r>
          <w:rPr>
            <w:sz w:val="20"/>
            <w:color w:val="0000ff"/>
          </w:rPr>
          <w:t xml:space="preserve">Дополнить</w:t>
        </w:r>
      </w:hyperlink>
      <w:r>
        <w:rPr>
          <w:sz w:val="20"/>
        </w:rPr>
        <w:t xml:space="preserve"> пунктом 21.1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"21.1. По итогам рассмотрения уведомления, в соответствии с подпунктом "г" пункта 7 настоящего Положения Комиссия может принять одно из следующих решений: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признать, что при исполнении должностных обязанностей лицом, замещающим государственную должность Республики Бурятия, конфликт интересов отсутствует;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признать, что при исполнении должностных обязанностей лицом, замещающим государственную должность Республики Бурятия, личная заинтересованность приводит или может привести к конфликту интересов. В этом случае Комиссия рекомендует лицу, замещающему государственную должность Республики Бурятия, принять меры по предотвращению или урегулированию конфликта интересов;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признать, что лицом, замещающим государственную должность Республики Бурятия, не соблюдались требования об урегулировании конфликта интересов. В этом случае Комиссия рекомендует применить к лицу, замещающему государственную должность Республики Бурятия, меру ответственности, предусмотренную федеральным законодательством.".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2.2.4. </w:t>
      </w:r>
      <w:hyperlink w:history="0" r:id="rId15" w:tooltip="Указ Главы РБ от 15.05.2015 N 65 (ред. от 24.03.2016) &quot;О Комиссии при Главе Республики Бурятия по противодействию коррупции&quot; (вместе с &quot;Положением о Комиссии при Главе Республики Бурятия по противодействию коррупции&quot;) ------------ Недействующая редакция {КонсультантПлюс}">
        <w:r>
          <w:rPr>
            <w:sz w:val="20"/>
            <w:color w:val="0000ff"/>
          </w:rPr>
          <w:t xml:space="preserve">Раздел IV</w:t>
        </w:r>
      </w:hyperlink>
      <w:r>
        <w:rPr>
          <w:sz w:val="20"/>
        </w:rPr>
        <w:t xml:space="preserve"> "Организация деятельности Комиссии" изложить в следующей редакции: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"IV. Организация деятельности Комиссии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26. Работой Комиссии руководит председатель Комиссии. В отсутствие председателя его обязанности исполняет заместитель председателя Комиссии.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27. Заседание Комиссии правомочно при участии в нем не менее половины от общего числа членов Комиссии.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28. Заседания Комиссии проводятся, как правило, один раз в квартал.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29. Внеочередные заседания Комиссии могут проводиться по инициативе председателя Комиссии, заместителя председателя Комиссии, членов Комиссии по согласованию с председателем или заместителем председателя Комиссии по представлению секретаря Комиссии.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30. Заседания Комиссии проводятся открыто (разрешается присутствие лиц, не являющихся членами Комиссии). В целях обеспечения конфиденциальности при рассмотрении соответствующих вопросов председателем Комиссии или в его отсутствие заместителем председателя Комиссии может быть принято решение о проведении закрытого заседания Комиссии, на котором присутствуют только члены Комиссии и приглашенные на заседание лица.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31. Председатель Комиссии: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осуществляет общее руководство деятельностью Комиссии;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утверждает план работы Комиссии (ежегодный план);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утверждает повестку дня очередного заседания Комиссии;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дает поручения в рамках своих полномочий членам Комиссии;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представляет Комиссию в отношениях с федеральными государственными органами, исполнительными органами государственной власти и органами местного самоуправления, организациями и гражданами по вопросам, относящимся к компетенции Комиссии.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32. Заседание и принятые решения Комиссии оформляются протоколом. Протокол утверждается председателем Комиссии.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33. Обеспечение деятельности Комиссии, подготовку материалов к заседаниям Комиссии и контроль за исполнением принятых ею решений осуществляет Администрация Главы Республики Бурятия и Правительства Республики Бурятия.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34. Секретарь Комиссии: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обеспечивает подготовку проекта плана работы Комиссии (ежегодного плана), формирует повестку дня ее заседания, координирует работу по подготовке необходимых материалов к заседанию Комиссии, проектов соответствующих решений, ведет протокол заседания Комиссии;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информирует членов Комиссии, приглашенных на заседание лиц, иных лиц о месте, времени проведения и повестке дня заседания Комиссии, обеспечивает их необходимыми материалами;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оформляет протоколы заседаний Комиссии;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организует выполнение поручений председателя Комиссии, данных по результатам заседаний Комиссии.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35. По решению председателя Комиссии информация о решениях Комиссии (полностью или в какой-либо части) может передаваться средствам массовой информации для опубликования.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36. Глава Республики Бурятия при рассмотрении протокола заседания Комиссии вправе учесть в пределах своей компетенции содержащиеся в нем рекомендации при принятии решения о применении мер ответственности, предусмотренных федеральным законодательством, а также по иным вопросам организации противодействия коррупции.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37. Решения Комиссии принимаются простым большинством голосов присутствующих на заседании членов Комиссии. Решения носят рекомендательный характер и учитываются органами государственной власти Республики Бурятия, иными государственными органами Республики Бурятия при осуществлении ими мер по противодействию коррупции в Республике Бурятия.".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 Настоящий Указ вступает в силу со дня его подписания.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Глава Республики Бурятия</w:t>
      </w:r>
    </w:p>
    <w:p>
      <w:pPr>
        <w:pStyle w:val="0"/>
        <w:jc w:val="right"/>
      </w:pPr>
      <w:r>
        <w:rPr>
          <w:sz w:val="20"/>
        </w:rPr>
        <w:t xml:space="preserve">В.НАГОВИЦЫН</w:t>
      </w:r>
    </w:p>
    <w:p>
      <w:pPr>
        <w:pStyle w:val="0"/>
      </w:pPr>
      <w:r>
        <w:rPr>
          <w:sz w:val="20"/>
        </w:rPr>
        <w:t xml:space="preserve">г. Улан-Удэ, Дом Правительства</w:t>
      </w:r>
    </w:p>
    <w:p>
      <w:pPr>
        <w:pStyle w:val="0"/>
        <w:spacing w:before="200" w:line-rule="auto"/>
      </w:pPr>
      <w:r>
        <w:rPr>
          <w:sz w:val="20"/>
        </w:rPr>
        <w:t xml:space="preserve">19 июля 2016 года</w:t>
      </w:r>
    </w:p>
    <w:p>
      <w:pPr>
        <w:pStyle w:val="0"/>
        <w:spacing w:before="200" w:line-rule="auto"/>
      </w:pPr>
      <w:r>
        <w:rPr>
          <w:sz w:val="20"/>
        </w:rPr>
        <w:t xml:space="preserve">N 134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1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Утверждено</w:t>
      </w:r>
    </w:p>
    <w:p>
      <w:pPr>
        <w:pStyle w:val="0"/>
        <w:jc w:val="right"/>
      </w:pPr>
      <w:r>
        <w:rPr>
          <w:sz w:val="20"/>
        </w:rPr>
        <w:t xml:space="preserve">Указом Главы</w:t>
      </w:r>
    </w:p>
    <w:p>
      <w:pPr>
        <w:pStyle w:val="0"/>
        <w:jc w:val="right"/>
      </w:pPr>
      <w:r>
        <w:rPr>
          <w:sz w:val="20"/>
        </w:rPr>
        <w:t xml:space="preserve">Республики Бурятия</w:t>
      </w:r>
    </w:p>
    <w:p>
      <w:pPr>
        <w:pStyle w:val="0"/>
        <w:jc w:val="right"/>
      </w:pPr>
      <w:r>
        <w:rPr>
          <w:sz w:val="20"/>
        </w:rPr>
        <w:t xml:space="preserve">от 19.07.2016 N 134</w:t>
      </w:r>
    </w:p>
    <w:p>
      <w:pPr>
        <w:pStyle w:val="0"/>
        <w:jc w:val="both"/>
      </w:pPr>
      <w:r>
        <w:rPr>
          <w:sz w:val="20"/>
        </w:rPr>
      </w:r>
    </w:p>
    <w:bookmarkStart w:id="77" w:name="P77"/>
    <w:bookmarkEnd w:id="77"/>
    <w:p>
      <w:pPr>
        <w:pStyle w:val="2"/>
        <w:jc w:val="center"/>
      </w:pPr>
      <w:r>
        <w:rPr>
          <w:sz w:val="20"/>
        </w:rPr>
        <w:t xml:space="preserve">ПОЛОЖЕНИЕ</w:t>
      </w:r>
    </w:p>
    <w:p>
      <w:pPr>
        <w:pStyle w:val="2"/>
        <w:jc w:val="center"/>
      </w:pPr>
      <w:r>
        <w:rPr>
          <w:sz w:val="20"/>
        </w:rPr>
        <w:t xml:space="preserve">О ПОРЯДКЕ СООБЩЕНИЯ ЛИЦАМИ, ЗАМЕЩАЮЩИМИ ГОСУДАРСТВЕННЫЕ</w:t>
      </w:r>
    </w:p>
    <w:p>
      <w:pPr>
        <w:pStyle w:val="2"/>
        <w:jc w:val="center"/>
      </w:pPr>
      <w:r>
        <w:rPr>
          <w:sz w:val="20"/>
        </w:rPr>
        <w:t xml:space="preserve">ДОЛЖНОСТИ РЕСПУБЛИКИ БУРЯТИЯ В ПРАВИТЕЛЬСТВЕ РЕСПУБЛИКИ</w:t>
      </w:r>
    </w:p>
    <w:p>
      <w:pPr>
        <w:pStyle w:val="2"/>
        <w:jc w:val="center"/>
      </w:pPr>
      <w:r>
        <w:rPr>
          <w:sz w:val="20"/>
        </w:rPr>
        <w:t xml:space="preserve">БУРЯТИЯ И ИЗБИРАТЕЛЬНОЙ КОМИССИИ РЕСПУБЛИКИ БУРЯТИЯ О ЛИЧНОЙ</w:t>
      </w:r>
    </w:p>
    <w:p>
      <w:pPr>
        <w:pStyle w:val="2"/>
        <w:jc w:val="center"/>
      </w:pPr>
      <w:r>
        <w:rPr>
          <w:sz w:val="20"/>
        </w:rPr>
        <w:t xml:space="preserve">ЗАИНТЕРЕСОВАННОСТИ ПРИ ИСПОЛНЕНИИ ДОЛЖНОСТНЫХ ОБЯЗАННОСТЕЙ,</w:t>
      </w:r>
    </w:p>
    <w:p>
      <w:pPr>
        <w:pStyle w:val="2"/>
        <w:jc w:val="center"/>
      </w:pPr>
      <w:r>
        <w:rPr>
          <w:sz w:val="20"/>
        </w:rPr>
        <w:t xml:space="preserve">КОТОРАЯ ПРИВОДИТ ИЛИ МОЖЕТ ПРИВЕСТИ К КОНФЛИКТУ ИНТЕРЕСОВ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6" w:tooltip="Указ Главы РБ от 08.07.2022 N 148 &quot;О внесении изменений в отдельные акты Президента Республики Бурятия, Главы Республики Бурятия по вопросам противодействия коррупции&quot; {КонсультантПлюс}">
              <w:r>
                <w:rPr>
                  <w:sz w:val="20"/>
                  <w:color w:val="0000ff"/>
                </w:rPr>
                <w:t xml:space="preserve">Указа</w:t>
              </w:r>
            </w:hyperlink>
            <w:r>
              <w:rPr>
                <w:sz w:val="20"/>
                <w:color w:val="392c69"/>
              </w:rPr>
              <w:t xml:space="preserve"> Главы РБ от 08.07.2022 N 148)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Настоящим Положением определяется порядок сообщения лицами, замещающими государственные должности Республики Бурятия в Правительстве Республики Бурятия и Избирательной комиссии Республики Бурятия (далее - лица, замещающие государственные должности Республики Бурятия) о личной заинтересованности при исполнении должностных обязанностей, которая приводит или может привести к конфликту интересов (далее - Положение).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Лица, замещающие государственные должности Республики Бурятия, обязаны в соответствии с настоящим Положением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Сообщение оформляется в письменной форме в виде </w:t>
      </w:r>
      <w:hyperlink w:history="0" w:anchor="P144" w:tooltip="                                УВЕДОМЛЕНИЕ">
        <w:r>
          <w:rPr>
            <w:sz w:val="20"/>
            <w:color w:val="0000ff"/>
          </w:rPr>
          <w:t xml:space="preserve">уведомления</w:t>
        </w:r>
      </w:hyperlink>
      <w:r>
        <w:rPr>
          <w:sz w:val="20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уведомление), по форме согласно приложению N 1 к настоящему Положению и направляется на имя Главы Республики Бурятия (нарочно или по почте).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 уведомлению в обязательном порядке прилагаются все имеющиеся материалы и документы, подтверждающие обстоятельства, доводы и факты, изложенные в уведомлении, а также подтверждающие принятие мер по предотвращению и (или) урегулированию конфликта интересов.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 Уведомление направляется незамедлительно при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В случае если лицо, замещающее государственную должность Республики Бурятия, не может представить уведомление, он обязан представить уведомление не позднее следующего рабочего дня после устранения такой причины.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Прием и регистрация уведомлений осуществляются отделом по профилактике коррупционных и иных правонарушений Комитета специальных программ Администрации Главы Республики Бурятия и Правительства Республики Бурятия (далее - Отдел).</w:t>
      </w:r>
    </w:p>
    <w:p>
      <w:pPr>
        <w:pStyle w:val="0"/>
        <w:jc w:val="both"/>
      </w:pPr>
      <w:r>
        <w:rPr>
          <w:sz w:val="20"/>
        </w:rPr>
        <w:t xml:space="preserve">(п. 4 в ред. </w:t>
      </w:r>
      <w:hyperlink w:history="0" r:id="rId17" w:tooltip="Указ Главы РБ от 08.07.2022 N 148 &quot;О внесении изменений в отдельные акты Президента Республики Бурятия, Главы Республики Бурятия по вопросам противодействия коррупции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Главы РБ от 08.07.2022 N 148)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Регистрация уведомления осуществляется в день его поступления в </w:t>
      </w:r>
      <w:hyperlink w:history="0" w:anchor="P190" w:tooltip="ЖУРНАЛ">
        <w:r>
          <w:rPr>
            <w:sz w:val="20"/>
            <w:color w:val="0000ff"/>
          </w:rPr>
          <w:t xml:space="preserve">журнале</w:t>
        </w:r>
      </w:hyperlink>
      <w:r>
        <w:rPr>
          <w:sz w:val="20"/>
        </w:rPr>
        <w:t xml:space="preserve"> регистрации уведомлений, составленном по форме согласно приложению N 2 к настоящему Положению. Отказ в регистрации уведомления не допускается.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поступления уведомления по почте в праздничный или выходной день его регистрация осуществляется в рабочий день, следующий за праздничным или выходным днем.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Копия зарегистрированного уведомления выдается лицу, замещающему государственную должность, под подпись либо направляется по почте с уведомлением о вручении.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Должностным лицом Отдела уведомление в день его регистрации со всеми приложенными материалами и документами, подтверждающими обстоятельства, доводы и факты, изложенные в уведомлении, а также подтверждающие принятие мер по предотвращению и (или) урегулированию конфликта интересов передаются Главе Республики Бурятия для рассмотрения.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8" w:tooltip="Указ Главы РБ от 08.07.2022 N 148 &quot;О внесении изменений в отдельные акты Президента Республики Бурятия, Главы Республики Бурятия по вопросам противодействия коррупции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Главы РБ от 08.07.2022 N 148)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Уведомление рассматривается Главой Республики Бурятия лично.</w:t>
      </w:r>
    </w:p>
    <w:bookmarkStart w:id="100" w:name="P100"/>
    <w:bookmarkEnd w:id="10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По решению Главы Республики Бурятия уведомление может быть передано для рассмотрения в Комиссию при Главе Республики Бурятия по противодействию коррупции, образованную </w:t>
      </w:r>
      <w:hyperlink w:history="0" r:id="rId19" w:tooltip="Указ Главы РБ от 15.05.2015 N 65 (ред. от 22.03.2022) &quot;О Комиссии при Главе Республики Бурятия по противодействию коррупции&quot; (вместе с &quot;Положением о Комиссии при Главе Республики Бурятия по противодействию коррупции&quot;)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Главы Республики Бурятия от 15.05.2015 N 65 "О Комиссии при Главе Республики Бурятия по противодействию коррупции" (далее - Комиссия).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Уведомление, по которому принято решение в соответствии с </w:t>
      </w:r>
      <w:hyperlink w:history="0" w:anchor="P100" w:tooltip="9. По решению Главы Республики Бурятия уведомление может быть передано для рассмотрения в Комиссию при Главе Республики Бурятия по противодействию коррупции, образованную Указом Главы Республики Бурятия от 15.05.2015 N 65 &quot;О Комиссии при Главе Республики Бурятия по противодействию коррупции&quot; (далее - Комиссия).">
        <w:r>
          <w:rPr>
            <w:sz w:val="20"/>
            <w:color w:val="0000ff"/>
          </w:rPr>
          <w:t xml:space="preserve">пунктом 9</w:t>
        </w:r>
      </w:hyperlink>
      <w:r>
        <w:rPr>
          <w:sz w:val="20"/>
        </w:rPr>
        <w:t xml:space="preserve"> настоящего Положения, направляется для предварительного рассмотрения в Отдел.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0" w:tooltip="Указ Главы РБ от 08.07.2022 N 148 &quot;О внесении изменений в отдельные акты Президента Республики Бурятия, Главы Республики Бурятия по вопросам противодействия коррупции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Главы РБ от 08.07.2022 N 148)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Отдел осуществляет предварительное рассмотрение уведомления. В ходе предварительного рассмотрения уведомления должностные лица Отдела имеют право получать от лиц, направивших уведомления, пояснения по изложенным в них обстоятельствам и направлять (в том числе с использованием государственной информационной системы в области противодействия коррупции "Посейдон")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</w:p>
    <w:p>
      <w:pPr>
        <w:pStyle w:val="0"/>
        <w:jc w:val="both"/>
      </w:pPr>
      <w:r>
        <w:rPr>
          <w:sz w:val="20"/>
        </w:rPr>
        <w:t xml:space="preserve">(п. 11 в ред. </w:t>
      </w:r>
      <w:hyperlink w:history="0" r:id="rId21" w:tooltip="Указ Главы РБ от 08.07.2022 N 148 &quot;О внесении изменений в отдельные акты Президента Республики Бурятия, Главы Республики Бурятия по вопросам противодействия коррупции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Главы РБ от 08.07.2022 N 148)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По результатам предварительного рассмотрения уведомления должностными лицами Комитета подготавливается мотивированное заключение на уведомление.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Уведомление, заключение и другие материалы, полученные в ходе предварительного рассмотрения уведомления, в течение 7 рабочих дней со дня поступления уведомления представляются председателю Комиссии. В случае направления запросов уведомление, заключение и другие материалы представляются председателю Комиссии в течение 45 дней со дня поступления. Указанный срок может быть продлен, но не более чем на 30 дней.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Главой Республики Бурятия по результатам рассмотрения уведомлений принимается одно из следующих решений: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признать, что при исполнении должностных обязанностей лицом, замещающим государственную должность Республики Бурятия, конфликт интересов отсутствует;</w:t>
      </w:r>
    </w:p>
    <w:bookmarkStart w:id="109" w:name="P109"/>
    <w:bookmarkEnd w:id="10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признать, что при исполнении должностных обязанностей лицом, замещающим государственную должность Республики Бурятия, личная заинтересованность приводит или может привести к конфликту интересов;</w:t>
      </w:r>
    </w:p>
    <w:bookmarkStart w:id="110" w:name="P110"/>
    <w:bookmarkEnd w:id="11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признать, что лицом, замещающим государственную должность Республики Бурятия, не соблюдались требования об урегулировании конфликта интересов.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В случае принятия решения, предусмотренного </w:t>
      </w:r>
      <w:hyperlink w:history="0" w:anchor="P109" w:tooltip="2) признать, что при исполнении должностных обязанностей лицом, замещающим государственную должность Республики Бурятия, личная заинтересованность приводит или может привести к конфликту интересов;">
        <w:r>
          <w:rPr>
            <w:sz w:val="20"/>
            <w:color w:val="0000ff"/>
          </w:rPr>
          <w:t xml:space="preserve">подпунктом 2 пункта 14</w:t>
        </w:r>
      </w:hyperlink>
      <w:r>
        <w:rPr>
          <w:sz w:val="20"/>
        </w:rPr>
        <w:t xml:space="preserve"> настоящего Положения, в соответствии с законодательством Российской Федерации Глава Республики Бурятия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В случае принятия решений, предусмотренных </w:t>
      </w:r>
      <w:hyperlink w:history="0" w:anchor="P109" w:tooltip="2) признать, что при исполнении должностных обязанностей лицом, замещающим государственную должность Республики Бурятия, личная заинтересованность приводит или может привести к конфликту интересов;">
        <w:r>
          <w:rPr>
            <w:sz w:val="20"/>
            <w:color w:val="0000ff"/>
          </w:rPr>
          <w:t xml:space="preserve">подпунктами 2</w:t>
        </w:r>
      </w:hyperlink>
      <w:r>
        <w:rPr>
          <w:sz w:val="20"/>
        </w:rPr>
        <w:t xml:space="preserve"> и </w:t>
      </w:r>
      <w:hyperlink w:history="0" w:anchor="P110" w:tooltip="3) признать, что лицом, замещающим государственную должность Республики Бурятия, не соблюдались требования об урегулировании конфликта интересов.">
        <w:r>
          <w:rPr>
            <w:sz w:val="20"/>
            <w:color w:val="0000ff"/>
          </w:rPr>
          <w:t xml:space="preserve">3 пункта 14</w:t>
        </w:r>
      </w:hyperlink>
      <w:r>
        <w:rPr>
          <w:sz w:val="20"/>
        </w:rPr>
        <w:t xml:space="preserve"> настоящего Положения, Комиссия представляет доклад Главе Республики Бурятия.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1</w:t>
      </w:r>
    </w:p>
    <w:p>
      <w:pPr>
        <w:pStyle w:val="0"/>
        <w:jc w:val="right"/>
      </w:pPr>
      <w:r>
        <w:rPr>
          <w:sz w:val="20"/>
        </w:rPr>
        <w:t xml:space="preserve">к Положению о порядке сообщения</w:t>
      </w:r>
    </w:p>
    <w:p>
      <w:pPr>
        <w:pStyle w:val="0"/>
        <w:jc w:val="right"/>
      </w:pPr>
      <w:r>
        <w:rPr>
          <w:sz w:val="20"/>
        </w:rPr>
        <w:t xml:space="preserve">лицами, замещающими государственные</w:t>
      </w:r>
    </w:p>
    <w:p>
      <w:pPr>
        <w:pStyle w:val="0"/>
        <w:jc w:val="right"/>
      </w:pPr>
      <w:r>
        <w:rPr>
          <w:sz w:val="20"/>
        </w:rPr>
        <w:t xml:space="preserve">должности Республики Бурятия</w:t>
      </w:r>
    </w:p>
    <w:p>
      <w:pPr>
        <w:pStyle w:val="0"/>
        <w:jc w:val="right"/>
      </w:pPr>
      <w:r>
        <w:rPr>
          <w:sz w:val="20"/>
        </w:rPr>
        <w:t xml:space="preserve">в Правительстве Республики Бурятия</w:t>
      </w:r>
    </w:p>
    <w:p>
      <w:pPr>
        <w:pStyle w:val="0"/>
        <w:jc w:val="right"/>
      </w:pPr>
      <w:r>
        <w:rPr>
          <w:sz w:val="20"/>
        </w:rPr>
        <w:t xml:space="preserve">и Избирательной комиссии</w:t>
      </w:r>
    </w:p>
    <w:p>
      <w:pPr>
        <w:pStyle w:val="0"/>
        <w:jc w:val="right"/>
      </w:pPr>
      <w:r>
        <w:rPr>
          <w:sz w:val="20"/>
        </w:rPr>
        <w:t xml:space="preserve">Республики Бурятия о личной</w:t>
      </w:r>
    </w:p>
    <w:p>
      <w:pPr>
        <w:pStyle w:val="0"/>
        <w:jc w:val="right"/>
      </w:pPr>
      <w:r>
        <w:rPr>
          <w:sz w:val="20"/>
        </w:rPr>
        <w:t xml:space="preserve">заинтересованности при исполнении</w:t>
      </w:r>
    </w:p>
    <w:p>
      <w:pPr>
        <w:pStyle w:val="0"/>
        <w:jc w:val="right"/>
      </w:pPr>
      <w:r>
        <w:rPr>
          <w:sz w:val="20"/>
        </w:rPr>
        <w:t xml:space="preserve">должностных обязанностей, которая</w:t>
      </w:r>
    </w:p>
    <w:p>
      <w:pPr>
        <w:pStyle w:val="0"/>
        <w:jc w:val="right"/>
      </w:pPr>
      <w:r>
        <w:rPr>
          <w:sz w:val="20"/>
        </w:rPr>
        <w:t xml:space="preserve">приводит или может привести</w:t>
      </w:r>
    </w:p>
    <w:p>
      <w:pPr>
        <w:pStyle w:val="0"/>
        <w:jc w:val="right"/>
      </w:pPr>
      <w:r>
        <w:rPr>
          <w:sz w:val="20"/>
        </w:rPr>
        <w:t xml:space="preserve">к конфликту интересов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       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(должность, фамилия, имя, отчество</w:t>
      </w:r>
    </w:p>
    <w:p>
      <w:pPr>
        <w:pStyle w:val="1"/>
        <w:jc w:val="both"/>
      </w:pPr>
      <w:r>
        <w:rPr>
          <w:sz w:val="20"/>
        </w:rPr>
        <w:t xml:space="preserve">                                        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должностного лица, на имя которого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подается уведомление о личной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заинтересованности)</w:t>
      </w:r>
    </w:p>
    <w:p>
      <w:pPr>
        <w:pStyle w:val="1"/>
        <w:jc w:val="both"/>
      </w:pPr>
      <w:r>
        <w:rPr>
          <w:sz w:val="20"/>
        </w:rPr>
        <w:t xml:space="preserve">                                        от 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(должность, фамилия, имя, отчество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лица, подающего</w:t>
      </w:r>
    </w:p>
    <w:p>
      <w:pPr>
        <w:pStyle w:val="1"/>
        <w:jc w:val="both"/>
      </w:pPr>
      <w:r>
        <w:rPr>
          <w:sz w:val="20"/>
        </w:rPr>
        <w:t xml:space="preserve">                                        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уведомление о личной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заинтересованности)</w:t>
      </w:r>
    </w:p>
    <w:p>
      <w:pPr>
        <w:pStyle w:val="1"/>
        <w:jc w:val="both"/>
      </w:pPr>
      <w:r>
        <w:rPr>
          <w:sz w:val="20"/>
        </w:rPr>
      </w:r>
    </w:p>
    <w:bookmarkStart w:id="144" w:name="P144"/>
    <w:bookmarkEnd w:id="144"/>
    <w:p>
      <w:pPr>
        <w:pStyle w:val="1"/>
        <w:jc w:val="both"/>
      </w:pPr>
      <w:r>
        <w:rPr>
          <w:sz w:val="20"/>
        </w:rPr>
        <w:t xml:space="preserve">                                УВЕДОМЛЕНИЕ</w:t>
      </w:r>
    </w:p>
    <w:p>
      <w:pPr>
        <w:pStyle w:val="1"/>
        <w:jc w:val="both"/>
      </w:pPr>
      <w:r>
        <w:rPr>
          <w:sz w:val="20"/>
        </w:rPr>
        <w:t xml:space="preserve">          о личной заинтересованности при исполнении должностных</w:t>
      </w:r>
    </w:p>
    <w:p>
      <w:pPr>
        <w:pStyle w:val="1"/>
        <w:jc w:val="both"/>
      </w:pPr>
      <w:r>
        <w:rPr>
          <w:sz w:val="20"/>
        </w:rPr>
        <w:t xml:space="preserve">            обязанностей, которая приводит или может привести к</w:t>
      </w:r>
    </w:p>
    <w:p>
      <w:pPr>
        <w:pStyle w:val="1"/>
        <w:jc w:val="both"/>
      </w:pPr>
      <w:r>
        <w:rPr>
          <w:sz w:val="20"/>
        </w:rPr>
        <w:t xml:space="preserve">                            конфликту интересов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Сообщаю о возникновении у меня личной заинтересованности при исполнении</w:t>
      </w:r>
    </w:p>
    <w:p>
      <w:pPr>
        <w:pStyle w:val="1"/>
        <w:jc w:val="both"/>
      </w:pPr>
      <w:r>
        <w:rPr>
          <w:sz w:val="20"/>
        </w:rPr>
        <w:t xml:space="preserve">должностных  обязанностей,  которая приводит или может привести к конфликту</w:t>
      </w:r>
    </w:p>
    <w:p>
      <w:pPr>
        <w:pStyle w:val="1"/>
        <w:jc w:val="both"/>
      </w:pPr>
      <w:r>
        <w:rPr>
          <w:sz w:val="20"/>
        </w:rPr>
        <w:t xml:space="preserve">интересов.</w:t>
      </w:r>
    </w:p>
    <w:p>
      <w:pPr>
        <w:pStyle w:val="1"/>
        <w:jc w:val="both"/>
      </w:pPr>
      <w:r>
        <w:rPr>
          <w:sz w:val="20"/>
        </w:rPr>
        <w:t xml:space="preserve">    Обстоятельства,     являющиеся    основанием    возникновения    личной</w:t>
      </w:r>
    </w:p>
    <w:p>
      <w:pPr>
        <w:pStyle w:val="1"/>
        <w:jc w:val="both"/>
      </w:pPr>
      <w:r>
        <w:rPr>
          <w:sz w:val="20"/>
        </w:rPr>
        <w:t xml:space="preserve">заинтересованности: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__________________________________________________________________________.</w:t>
      </w:r>
    </w:p>
    <w:p>
      <w:pPr>
        <w:pStyle w:val="1"/>
        <w:jc w:val="both"/>
      </w:pPr>
      <w:r>
        <w:rPr>
          <w:sz w:val="20"/>
        </w:rPr>
        <w:t xml:space="preserve">    Должностные   обязанности,  на  исполнение  которых  влияет  или  может</w:t>
      </w:r>
    </w:p>
    <w:p>
      <w:pPr>
        <w:pStyle w:val="1"/>
        <w:jc w:val="both"/>
      </w:pPr>
      <w:r>
        <w:rPr>
          <w:sz w:val="20"/>
        </w:rPr>
        <w:t xml:space="preserve">повлиять личная заинтересованность: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__________________________________________________________________________.</w:t>
      </w:r>
    </w:p>
    <w:p>
      <w:pPr>
        <w:pStyle w:val="1"/>
        <w:jc w:val="both"/>
      </w:pPr>
      <w:r>
        <w:rPr>
          <w:sz w:val="20"/>
        </w:rPr>
        <w:t xml:space="preserve">    Предлагаемые   меры  по  предотвращению  или  урегулированию  конфликта</w:t>
      </w:r>
    </w:p>
    <w:p>
      <w:pPr>
        <w:pStyle w:val="1"/>
        <w:jc w:val="both"/>
      </w:pPr>
      <w:r>
        <w:rPr>
          <w:sz w:val="20"/>
        </w:rPr>
        <w:t xml:space="preserve">интересов: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__________________________________________________________________________.</w:t>
      </w:r>
    </w:p>
    <w:p>
      <w:pPr>
        <w:pStyle w:val="1"/>
        <w:jc w:val="both"/>
      </w:pPr>
      <w:r>
        <w:rPr>
          <w:sz w:val="20"/>
        </w:rPr>
        <w:t xml:space="preserve">    В случае передачи настоящего уведомления на рассмотрение в Комиссию при</w:t>
      </w:r>
    </w:p>
    <w:p>
      <w:pPr>
        <w:pStyle w:val="1"/>
        <w:jc w:val="both"/>
      </w:pPr>
      <w:r>
        <w:rPr>
          <w:sz w:val="20"/>
        </w:rPr>
        <w:t xml:space="preserve">Главе  Республики Бурятия по противодействию коррупции, образованную </w:t>
      </w:r>
      <w:hyperlink w:history="0" r:id="rId22" w:tooltip="Указ Главы РБ от 15.05.2015 N 65 (ред. от 22.03.2022) &quot;О Комиссии при Главе Республики Бурятия по противодействию коррупции&quot; (вместе с &quot;Положением о Комиссии при Главе Республики Бурятия по противодействию коррупции&quot;) {КонсультантПлюс}">
        <w:r>
          <w:rPr>
            <w:sz w:val="20"/>
            <w:color w:val="0000ff"/>
          </w:rPr>
          <w:t xml:space="preserve">Указом</w:t>
        </w:r>
      </w:hyperlink>
    </w:p>
    <w:p>
      <w:pPr>
        <w:pStyle w:val="1"/>
        <w:jc w:val="both"/>
      </w:pPr>
      <w:r>
        <w:rPr>
          <w:sz w:val="20"/>
        </w:rPr>
        <w:t xml:space="preserve">Главы   Республики   Бурятия  от  15.05.2015  N  65  "О  Комиссии при Главе</w:t>
      </w:r>
    </w:p>
    <w:p>
      <w:pPr>
        <w:pStyle w:val="1"/>
        <w:jc w:val="both"/>
      </w:pPr>
      <w:r>
        <w:rPr>
          <w:sz w:val="20"/>
        </w:rPr>
        <w:t xml:space="preserve">Республики   Бурятия   по   противодействию   коррупции",  намереваюсь  (не</w:t>
      </w:r>
    </w:p>
    <w:p>
      <w:pPr>
        <w:pStyle w:val="1"/>
        <w:jc w:val="both"/>
      </w:pPr>
      <w:r>
        <w:rPr>
          <w:sz w:val="20"/>
        </w:rPr>
        <w:t xml:space="preserve">намереваюсь)    лично   присутствовать   при   его   рассмотрении   (нужное</w:t>
      </w:r>
    </w:p>
    <w:p>
      <w:pPr>
        <w:pStyle w:val="1"/>
        <w:jc w:val="both"/>
      </w:pPr>
      <w:r>
        <w:rPr>
          <w:sz w:val="20"/>
        </w:rPr>
        <w:t xml:space="preserve">подчеркнуть).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"__" _____________ 20__ г. ____________________________ 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(подпись лица, подающего    (инициалы, фамилия)</w:t>
      </w:r>
    </w:p>
    <w:p>
      <w:pPr>
        <w:pStyle w:val="1"/>
        <w:jc w:val="both"/>
      </w:pPr>
      <w:r>
        <w:rPr>
          <w:sz w:val="20"/>
        </w:rPr>
        <w:t xml:space="preserve">                                    уведомление)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2</w:t>
      </w:r>
    </w:p>
    <w:p>
      <w:pPr>
        <w:pStyle w:val="0"/>
        <w:jc w:val="right"/>
      </w:pPr>
      <w:r>
        <w:rPr>
          <w:sz w:val="20"/>
        </w:rPr>
        <w:t xml:space="preserve">к Положению о порядке сообщения</w:t>
      </w:r>
    </w:p>
    <w:p>
      <w:pPr>
        <w:pStyle w:val="0"/>
        <w:jc w:val="right"/>
      </w:pPr>
      <w:r>
        <w:rPr>
          <w:sz w:val="20"/>
        </w:rPr>
        <w:t xml:space="preserve">лицами, замещающими государственные</w:t>
      </w:r>
    </w:p>
    <w:p>
      <w:pPr>
        <w:pStyle w:val="0"/>
        <w:jc w:val="right"/>
      </w:pPr>
      <w:r>
        <w:rPr>
          <w:sz w:val="20"/>
        </w:rPr>
        <w:t xml:space="preserve">должности Республики Бурятия</w:t>
      </w:r>
    </w:p>
    <w:p>
      <w:pPr>
        <w:pStyle w:val="0"/>
        <w:jc w:val="right"/>
      </w:pPr>
      <w:r>
        <w:rPr>
          <w:sz w:val="20"/>
        </w:rPr>
        <w:t xml:space="preserve">в Правительстве Республики Бурятия</w:t>
      </w:r>
    </w:p>
    <w:p>
      <w:pPr>
        <w:pStyle w:val="0"/>
        <w:jc w:val="right"/>
      </w:pPr>
      <w:r>
        <w:rPr>
          <w:sz w:val="20"/>
        </w:rPr>
        <w:t xml:space="preserve">и Избирательной комиссии</w:t>
      </w:r>
    </w:p>
    <w:p>
      <w:pPr>
        <w:pStyle w:val="0"/>
        <w:jc w:val="right"/>
      </w:pPr>
      <w:r>
        <w:rPr>
          <w:sz w:val="20"/>
        </w:rPr>
        <w:t xml:space="preserve">Республики Бурятия о личной</w:t>
      </w:r>
    </w:p>
    <w:p>
      <w:pPr>
        <w:pStyle w:val="0"/>
        <w:jc w:val="right"/>
      </w:pPr>
      <w:r>
        <w:rPr>
          <w:sz w:val="20"/>
        </w:rPr>
        <w:t xml:space="preserve">заинтересованности при исполнении</w:t>
      </w:r>
    </w:p>
    <w:p>
      <w:pPr>
        <w:pStyle w:val="0"/>
        <w:jc w:val="right"/>
      </w:pPr>
      <w:r>
        <w:rPr>
          <w:sz w:val="20"/>
        </w:rPr>
        <w:t xml:space="preserve">должностных обязанностей, которая</w:t>
      </w:r>
    </w:p>
    <w:p>
      <w:pPr>
        <w:pStyle w:val="0"/>
        <w:jc w:val="right"/>
      </w:pPr>
      <w:r>
        <w:rPr>
          <w:sz w:val="20"/>
        </w:rPr>
        <w:t xml:space="preserve">приводит или может привести</w:t>
      </w:r>
    </w:p>
    <w:p>
      <w:pPr>
        <w:pStyle w:val="0"/>
        <w:jc w:val="right"/>
      </w:pPr>
      <w:r>
        <w:rPr>
          <w:sz w:val="20"/>
        </w:rPr>
        <w:t xml:space="preserve">к конфликту интересов</w:t>
      </w:r>
    </w:p>
    <w:p>
      <w:pPr>
        <w:pStyle w:val="0"/>
        <w:jc w:val="both"/>
      </w:pPr>
      <w:r>
        <w:rPr>
          <w:sz w:val="20"/>
        </w:rPr>
      </w:r>
    </w:p>
    <w:bookmarkStart w:id="190" w:name="P190"/>
    <w:bookmarkEnd w:id="190"/>
    <w:p>
      <w:pPr>
        <w:pStyle w:val="0"/>
        <w:jc w:val="center"/>
      </w:pPr>
      <w:r>
        <w:rPr>
          <w:sz w:val="20"/>
        </w:rPr>
        <w:t xml:space="preserve">ЖУРНАЛ</w:t>
      </w:r>
    </w:p>
    <w:p>
      <w:pPr>
        <w:pStyle w:val="0"/>
        <w:jc w:val="center"/>
      </w:pPr>
      <w:r>
        <w:rPr>
          <w:sz w:val="20"/>
        </w:rPr>
        <w:t xml:space="preserve">РЕГИСТРАЦИИ УВЕДОМЛЕНИЙ О ВОЗНИКНОВЕНИИ ЛИЧНОЙ</w:t>
      </w:r>
    </w:p>
    <w:p>
      <w:pPr>
        <w:pStyle w:val="0"/>
        <w:jc w:val="center"/>
      </w:pPr>
      <w:r>
        <w:rPr>
          <w:sz w:val="20"/>
        </w:rPr>
        <w:t xml:space="preserve">ЗАИНТЕРЕСОВАННОСТИ ПРИ ИСПОЛНЕНИИ ДОЛЖНОСТНЫХ ОБЯЗАННОСТЕЙ,</w:t>
      </w:r>
    </w:p>
    <w:p>
      <w:pPr>
        <w:pStyle w:val="0"/>
        <w:jc w:val="center"/>
      </w:pPr>
      <w:r>
        <w:rPr>
          <w:sz w:val="20"/>
        </w:rPr>
        <w:t xml:space="preserve">КОТОРАЯ ПРИВОДИТ ИЛИ МОЖЕТ ПРИВЕСТИ К КОНФЛИКТУ ИНТЕРЕСОВ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Начат "__" ____________ 20__ г.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Окончен "__" ____________ 20__ г.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_____ листах.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531"/>
        <w:gridCol w:w="2438"/>
        <w:gridCol w:w="1587"/>
        <w:gridCol w:w="2041"/>
        <w:gridCol w:w="1474"/>
      </w:tblGrid>
      <w:tr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Номер и дата регистрации уведомления</w:t>
            </w:r>
          </w:p>
        </w:tc>
        <w:tc>
          <w:tcPr>
            <w:tcW w:w="243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Ф.И.О. лица, замещающего государственную должность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Краткое содержание уведомления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Ф.И.О. и подпись лица, регистрирующего уведомление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Примечание</w:t>
            </w:r>
          </w:p>
        </w:tc>
      </w:tr>
      <w:tr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2</w:t>
      </w:r>
    </w:p>
    <w:p>
      <w:pPr>
        <w:pStyle w:val="0"/>
        <w:jc w:val="right"/>
      </w:pPr>
      <w:r>
        <w:rPr>
          <w:sz w:val="20"/>
        </w:rPr>
        <w:t xml:space="preserve">к Указу Главы</w:t>
      </w:r>
    </w:p>
    <w:p>
      <w:pPr>
        <w:pStyle w:val="0"/>
        <w:jc w:val="right"/>
      </w:pPr>
      <w:r>
        <w:rPr>
          <w:sz w:val="20"/>
        </w:rPr>
        <w:t xml:space="preserve">Республики Бурятия</w:t>
      </w:r>
    </w:p>
    <w:p>
      <w:pPr>
        <w:pStyle w:val="0"/>
        <w:jc w:val="right"/>
      </w:pPr>
      <w:r>
        <w:rPr>
          <w:sz w:val="20"/>
        </w:rPr>
        <w:t xml:space="preserve">от 19.07.2016 N 134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Приложение N 1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Указом Главы</w:t>
      </w:r>
    </w:p>
    <w:p>
      <w:pPr>
        <w:pStyle w:val="0"/>
        <w:jc w:val="right"/>
      </w:pPr>
      <w:r>
        <w:rPr>
          <w:sz w:val="20"/>
        </w:rPr>
        <w:t xml:space="preserve">Республики Бурятия</w:t>
      </w:r>
    </w:p>
    <w:p>
      <w:pPr>
        <w:pStyle w:val="0"/>
        <w:jc w:val="right"/>
      </w:pPr>
      <w:r>
        <w:rPr>
          <w:sz w:val="20"/>
        </w:rPr>
        <w:t xml:space="preserve">от 15.05.2015 N 65</w:t>
      </w:r>
    </w:p>
    <w:p>
      <w:pPr>
        <w:pStyle w:val="0"/>
        <w:jc w:val="both"/>
      </w:pPr>
      <w:r>
        <w:rPr>
          <w:sz w:val="20"/>
        </w:rPr>
      </w:r>
    </w:p>
    <w:bookmarkStart w:id="226" w:name="P226"/>
    <w:bookmarkEnd w:id="226"/>
    <w:p>
      <w:pPr>
        <w:pStyle w:val="2"/>
        <w:jc w:val="center"/>
      </w:pPr>
      <w:r>
        <w:rPr>
          <w:sz w:val="20"/>
        </w:rPr>
        <w:t xml:space="preserve">СОСТАВ</w:t>
      </w:r>
    </w:p>
    <w:p>
      <w:pPr>
        <w:pStyle w:val="2"/>
        <w:jc w:val="center"/>
      </w:pPr>
      <w:r>
        <w:rPr>
          <w:sz w:val="20"/>
        </w:rPr>
        <w:t xml:space="preserve">КОМИССИИ ПРИ ГЛАВЕ РЕСПУБЛИКИ БУРЯТИЯ ПО ПРОТИВОДЕЙСТВИЮ</w:t>
      </w:r>
    </w:p>
    <w:p>
      <w:pPr>
        <w:pStyle w:val="2"/>
        <w:jc w:val="center"/>
      </w:pPr>
      <w:r>
        <w:rPr>
          <w:sz w:val="20"/>
        </w:rPr>
        <w:t xml:space="preserve">КОРРУПЦИИ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948"/>
        <w:gridCol w:w="340"/>
        <w:gridCol w:w="5783"/>
      </w:tblGrid>
      <w:tr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Наговицын</w:t>
            </w:r>
          </w:p>
          <w:p>
            <w:pPr>
              <w:pStyle w:val="0"/>
            </w:pPr>
            <w:r>
              <w:rPr>
                <w:sz w:val="20"/>
              </w:rPr>
              <w:t xml:space="preserve">Вячеслав Владимирович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Глава Республики Бурятия - Председатель Правительства Республики Бурятия, председатель Комиссии</w:t>
            </w:r>
          </w:p>
        </w:tc>
      </w:tr>
      <w:tr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Егоров</w:t>
            </w:r>
          </w:p>
          <w:p>
            <w:pPr>
              <w:pStyle w:val="0"/>
            </w:pPr>
            <w:r>
              <w:rPr>
                <w:sz w:val="20"/>
              </w:rPr>
              <w:t xml:space="preserve">Иннокентий Матвеевич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Первый заместитель Председателя Правительства Республики Бурятия, заместитель председателя Комиссии</w:t>
            </w:r>
          </w:p>
        </w:tc>
      </w:tr>
      <w:tr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Носков</w:t>
            </w:r>
          </w:p>
          <w:p>
            <w:pPr>
              <w:pStyle w:val="0"/>
            </w:pPr>
            <w:r>
              <w:rPr>
                <w:sz w:val="20"/>
              </w:rPr>
              <w:t xml:space="preserve">Петр Лукич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заместитель Председателя Правительства Республики Бурятия - Руководитель Администрации Главы Республики Бурятия и Правительства Республики Бурятия</w:t>
            </w:r>
          </w:p>
        </w:tc>
      </w:tr>
      <w:tr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Мордовской</w:t>
            </w:r>
          </w:p>
          <w:p>
            <w:pPr>
              <w:pStyle w:val="0"/>
            </w:pPr>
            <w:r>
              <w:rPr>
                <w:sz w:val="20"/>
              </w:rPr>
              <w:t xml:space="preserve">Петр Степанович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заместитель Руководителя Администрации Главы Республики Бурятия и Правительства Республики Бурятия по взаимодействию с правоохранительными органами</w:t>
            </w:r>
          </w:p>
        </w:tc>
      </w:tr>
      <w:tr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Жамбалов</w:t>
            </w:r>
          </w:p>
          <w:p>
            <w:pPr>
              <w:pStyle w:val="0"/>
            </w:pPr>
            <w:r>
              <w:rPr>
                <w:sz w:val="20"/>
              </w:rPr>
              <w:t xml:space="preserve">Баир Владимирович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заместитель Руководителя Администрации Главы Республики Бурятия и Правительства Республики Бурятия по вопросам территориального развития - председатель Комитета территориального развития</w:t>
            </w:r>
          </w:p>
        </w:tc>
      </w:tr>
      <w:tr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Халтакшинова</w:t>
            </w:r>
          </w:p>
          <w:p>
            <w:pPr>
              <w:pStyle w:val="0"/>
            </w:pPr>
            <w:r>
              <w:rPr>
                <w:sz w:val="20"/>
              </w:rPr>
              <w:t xml:space="preserve">Валерия Васильевна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председатель Государственно-правового комитета Администрации Главы Республики Бурятия и Правительства Республики Бурятия</w:t>
            </w:r>
          </w:p>
        </w:tc>
      </w:tr>
      <w:tr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Ханхашанов</w:t>
            </w:r>
          </w:p>
          <w:p>
            <w:pPr>
              <w:pStyle w:val="0"/>
            </w:pPr>
            <w:r>
              <w:rPr>
                <w:sz w:val="20"/>
              </w:rPr>
              <w:t xml:space="preserve">Александр Викторович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председатель Комитета специальных программ Администрации Главы Республики Бурятия и Правительства Республики Бурятия</w:t>
            </w:r>
          </w:p>
        </w:tc>
      </w:tr>
      <w:tr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Башкирцев</w:t>
            </w:r>
          </w:p>
          <w:p>
            <w:pPr>
              <w:pStyle w:val="0"/>
            </w:pPr>
            <w:r>
              <w:rPr>
                <w:sz w:val="20"/>
              </w:rPr>
              <w:t xml:space="preserve">Александр Юрьевич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председатель Комитета государственной службы и кадровой политики Администрации Главы Республики Бурятия и Правительства Республики Бурятия</w:t>
            </w:r>
          </w:p>
        </w:tc>
      </w:tr>
      <w:tr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Борошноев</w:t>
            </w:r>
          </w:p>
          <w:p>
            <w:pPr>
              <w:pStyle w:val="0"/>
            </w:pPr>
            <w:r>
              <w:rPr>
                <w:sz w:val="20"/>
              </w:rPr>
              <w:t xml:space="preserve">Сергей Геннадьевич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начальник отдела по профилактике коррупционных и иных правонарушений Комитета специальных программ Администрации Главы Республики Бурятия и Правительства Республики Бурятия, секретарь Комиссии</w:t>
            </w:r>
          </w:p>
        </w:tc>
      </w:tr>
      <w:tr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Арбаков</w:t>
            </w:r>
          </w:p>
          <w:p>
            <w:pPr>
              <w:pStyle w:val="0"/>
            </w:pPr>
            <w:r>
              <w:rPr>
                <w:sz w:val="20"/>
              </w:rPr>
              <w:t xml:space="preserve">Юрий Викторович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заместитель начальника Управления ФСБ России по Республике Бурятия (по согласованию)</w:t>
            </w:r>
          </w:p>
        </w:tc>
      </w:tr>
      <w:tr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Базаров</w:t>
            </w:r>
          </w:p>
          <w:p>
            <w:pPr>
              <w:pStyle w:val="0"/>
            </w:pPr>
            <w:r>
              <w:rPr>
                <w:sz w:val="20"/>
              </w:rPr>
              <w:t xml:space="preserve">Сергей Нанзытович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заместитель руководителя Следственного управления Следственного комитета Российской Федерации по Республике Бурятия (по согласованию)</w:t>
            </w:r>
          </w:p>
        </w:tc>
      </w:tr>
      <w:tr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Кампф</w:t>
            </w:r>
          </w:p>
          <w:p>
            <w:pPr>
              <w:pStyle w:val="0"/>
            </w:pPr>
            <w:r>
              <w:rPr>
                <w:sz w:val="20"/>
              </w:rPr>
              <w:t xml:space="preserve">Алексей Георгиевич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заместитель министра внутренних дел по Республике Бурятия - начальник полиции (по согласованию)</w:t>
            </w:r>
          </w:p>
        </w:tc>
      </w:tr>
      <w:tr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Селина</w:t>
            </w:r>
          </w:p>
          <w:p>
            <w:pPr>
              <w:pStyle w:val="0"/>
            </w:pPr>
            <w:r>
              <w:rPr>
                <w:sz w:val="20"/>
              </w:rPr>
              <w:t xml:space="preserve">Елена Викторовна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заместитель начальника Управления Министерства юстиции Российской Федерации по Республике Бурятия (по согласованию)</w:t>
            </w:r>
          </w:p>
        </w:tc>
      </w:tr>
      <w:tr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Ромахин</w:t>
            </w:r>
          </w:p>
          <w:p>
            <w:pPr>
              <w:pStyle w:val="0"/>
            </w:pPr>
            <w:r>
              <w:rPr>
                <w:sz w:val="20"/>
              </w:rPr>
              <w:t xml:space="preserve">Сергей Александрович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главный федеральный инспектор по Республике Бурятия (по согласованию)</w:t>
            </w:r>
          </w:p>
        </w:tc>
      </w:tr>
      <w:tr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Дашиев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Анатолий Батуевич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Уполномоченный по защите прав предпринимателей в Республике Бурятия, руководитель регионального отделения Общероссийской общественной организации "Ассоциация юристов России" в Республике Бурятия (по согласованию)</w:t>
            </w:r>
          </w:p>
        </w:tc>
      </w:tr>
      <w:tr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Гулгенова</w:t>
            </w:r>
          </w:p>
          <w:p>
            <w:pPr>
              <w:pStyle w:val="0"/>
            </w:pPr>
            <w:r>
              <w:rPr>
                <w:sz w:val="20"/>
              </w:rPr>
              <w:t xml:space="preserve">Татьяна Дашеевна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председатель комиссии по правам человека, безопасности граждан и противодействия коррупции Общественной палаты Республики Бурятия (по согласованию)</w:t>
            </w:r>
          </w:p>
        </w:tc>
      </w:tr>
      <w:tr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Осин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Константин Владимирович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руководитель Регионального отделения межрегиональной общественной организации "Центр противодействия коррупции в органах государственной власти" (по согласованию)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Указ Главы РБ от 19.07.2016 N 134</w:t>
            <w:br/>
            <w:t>(ред. от 08.07.2022)</w:t>
            <w:br/>
            <w:t>"О порядке сообщения лицами, замещающими государственные должност...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27.07.2022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CB0F7DBDAC852C919760FB909911FE81FDC1D53F88C3BBF21A83DFAFD6EE3BA10F1F2B87023531257032AAEC5F68DE242477F7A04005789018397Dd8Z1K" TargetMode = "External"/>
	<Relationship Id="rId8" Type="http://schemas.openxmlformats.org/officeDocument/2006/relationships/hyperlink" Target="consultantplus://offline/ref=CB0F7DBDAC852C919760FB909911FE81FDC1D53F88C3BAF41E83DFAFD6EE3BA10F1F2B87023531257030A0EC5F68DE242477F7A04005789018397Dd8Z1K" TargetMode = "External"/>
	<Relationship Id="rId9" Type="http://schemas.openxmlformats.org/officeDocument/2006/relationships/hyperlink" Target="consultantplus://offline/ref=CB0F7DBDAC852C919760FB909911FE81FDC1D53F8BC4B5F81983DFAFD6EE3BA10F1F2B95026D3D27772CA9E24A3E8F62d7Z3K" TargetMode = "External"/>
	<Relationship Id="rId10" Type="http://schemas.openxmlformats.org/officeDocument/2006/relationships/hyperlink" Target="consultantplus://offline/ref=CB0F7DBDAC852C919760FB909911FE81FDC1D53F8BC4B5F81983DFAFD6EE3BA10F1F2B87023531257033ABED5F68DE242477F7A04005789018397Dd8Z1K" TargetMode = "External"/>
	<Relationship Id="rId11" Type="http://schemas.openxmlformats.org/officeDocument/2006/relationships/hyperlink" Target="consultantplus://offline/ref=CB0F7DBDAC852C919760FB909911FE81FDC1D53F8BC4B5F81983DFAFD6EE3BA10F1F2B87023531257032ABE35F68DE242477F7A04005789018397Dd8Z1K" TargetMode = "External"/>
	<Relationship Id="rId12" Type="http://schemas.openxmlformats.org/officeDocument/2006/relationships/hyperlink" Target="consultantplus://offline/ref=CB0F7DBDAC852C919760FB909911FE81FDC1D53F8BC4B5F81983DFAFD6EE3BA10F1F2B87023531257032AFE45F68DE242477F7A04005789018397Dd8Z1K" TargetMode = "External"/>
	<Relationship Id="rId13" Type="http://schemas.openxmlformats.org/officeDocument/2006/relationships/hyperlink" Target="consultantplus://offline/ref=CB0F7DBDAC852C919760FB909911FE81FDC1D53F8BC4B5F81983DFAFD6EE3BA10F1F2B87023531257032AEE75F68DE242477F7A04005789018397Dd8Z1K" TargetMode = "External"/>
	<Relationship Id="rId14" Type="http://schemas.openxmlformats.org/officeDocument/2006/relationships/hyperlink" Target="consultantplus://offline/ref=CB0F7DBDAC852C919760FB909911FE81FDC1D53F8BC4B5F81983DFAFD6EE3BA10F1F2B87023531257032ABE35F68DE242477F7A04005789018397Dd8Z1K" TargetMode = "External"/>
	<Relationship Id="rId15" Type="http://schemas.openxmlformats.org/officeDocument/2006/relationships/hyperlink" Target="consultantplus://offline/ref=CB0F7DBDAC852C919760FB909911FE81FDC1D53F8BC4B5F81983DFAFD6EE3BA10F1F2B87023531257032A0E25F68DE242477F7A04005789018397Dd8Z1K" TargetMode = "External"/>
	<Relationship Id="rId16" Type="http://schemas.openxmlformats.org/officeDocument/2006/relationships/hyperlink" Target="consultantplus://offline/ref=CB0F7DBDAC852C919760FB909911FE81FDC1D53F88C3BBF21A83DFAFD6EE3BA10F1F2B87023531257032AAEC5F68DE242477F7A04005789018397Dd8Z1K" TargetMode = "External"/>
	<Relationship Id="rId17" Type="http://schemas.openxmlformats.org/officeDocument/2006/relationships/hyperlink" Target="consultantplus://offline/ref=CB0F7DBDAC852C919760FB909911FE81FDC1D53F88C3BBF21A83DFAFD6EE3BA10F1F2B87023531257032ADE55F68DE242477F7A04005789018397Dd8Z1K" TargetMode = "External"/>
	<Relationship Id="rId18" Type="http://schemas.openxmlformats.org/officeDocument/2006/relationships/hyperlink" Target="consultantplus://offline/ref=CB0F7DBDAC852C919760FB909911FE81FDC1D53F88C3BBF21A83DFAFD6EE3BA10F1F2B87023531257032ADE75F68DE242477F7A04005789018397Dd8Z1K" TargetMode = "External"/>
	<Relationship Id="rId19" Type="http://schemas.openxmlformats.org/officeDocument/2006/relationships/hyperlink" Target="consultantplus://offline/ref=CB0F7DBDAC852C919760FB909911FE81FDC1D53F88C4B6F01E83DFAFD6EE3BA10F1F2B95026D3D27772CA9E24A3E8F62d7Z3K" TargetMode = "External"/>
	<Relationship Id="rId20" Type="http://schemas.openxmlformats.org/officeDocument/2006/relationships/hyperlink" Target="consultantplus://offline/ref=CB0F7DBDAC852C919760FB909911FE81FDC1D53F88C3BBF21A83DFAFD6EE3BA10F1F2B87023531257032ADE75F68DE242477F7A04005789018397Dd8Z1K" TargetMode = "External"/>
	<Relationship Id="rId21" Type="http://schemas.openxmlformats.org/officeDocument/2006/relationships/hyperlink" Target="consultantplus://offline/ref=CB0F7DBDAC852C919760FB909911FE81FDC1D53F88C3BBF21A83DFAFD6EE3BA10F1F2B87023531257032ADE65F68DE242477F7A04005789018397Dd8Z1K" TargetMode = "External"/>
	<Relationship Id="rId22" Type="http://schemas.openxmlformats.org/officeDocument/2006/relationships/hyperlink" Target="consultantplus://offline/ref=CB0F7DBDAC852C919760FB909911FE81FDC1D53F88C4B6F01E83DFAFD6EE3BA10F1F2B95026D3D27772CA9E24A3E8F62d7Z3K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4022.00.15</Application>
  <Company>КонсультантПлюс Версия 4022.00.15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Главы РБ от 19.07.2016 N 134
(ред. от 08.07.2022)
"О порядке сообщения лицами, замещающими государственные должности Республики Бурятия в Правительстве Республики Бурятия и Избирательной комиссии Республики Бурятия о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Указ Главы Республики Бурятия от 15.05.2015 N 65 "О Комиссии при Главе Республики Бурятия по противодействию коррупции"
(вместе с "Положени</dc:title>
  <dcterms:created xsi:type="dcterms:W3CDTF">2022-07-27T10:25:29Z</dcterms:created>
</cp:coreProperties>
</file>