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7F44" w14:textId="77777777" w:rsidR="000046E0" w:rsidRPr="00E24104" w:rsidRDefault="00FA70C3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</w:rPr>
        <w:t>Счетная палата Республики Бурятия</w:t>
      </w:r>
    </w:p>
    <w:p w14:paraId="6BE33329" w14:textId="77777777" w:rsidR="00900E1F" w:rsidRDefault="000046E0" w:rsidP="00900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объявляет конкурс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900E1F"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конкурс </w:t>
      </w:r>
      <w:r w:rsidR="00900E1F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900E1F">
        <w:rPr>
          <w:rFonts w:ascii="Times New Roman" w:eastAsia="Times New Roman" w:hAnsi="Times New Roman" w:cs="Times New Roman"/>
          <w:b/>
          <w:sz w:val="26"/>
          <w:szCs w:val="26"/>
        </w:rPr>
        <w:t>замещение</w:t>
      </w:r>
      <w:r w:rsidR="00900E1F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должности </w:t>
      </w:r>
    </w:p>
    <w:p w14:paraId="062E9579" w14:textId="77777777" w:rsidR="000046E0" w:rsidRPr="00E24104" w:rsidRDefault="00900E1F" w:rsidP="00900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государственной гражданской службы Республики Бурятия </w:t>
      </w:r>
    </w:p>
    <w:p w14:paraId="4428F3E3" w14:textId="77777777" w:rsidR="00CE1041" w:rsidRPr="00FB6000" w:rsidRDefault="00CE104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211664" w14:textId="77777777" w:rsidR="005267FF" w:rsidRPr="00FB6000" w:rsidRDefault="005267FF" w:rsidP="00FB6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>- главная группа должностей категория «специалисты» - Старший инспектор;</w:t>
      </w:r>
    </w:p>
    <w:p w14:paraId="1B31C552" w14:textId="77777777" w:rsidR="00331F1D" w:rsidRDefault="00331F1D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26DB8" w14:textId="661DAAE3" w:rsidR="000C2F9C" w:rsidRPr="00FB6000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00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14:paraId="0B6804B6" w14:textId="77777777" w:rsidR="00CE1041" w:rsidRPr="00FB6000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897DEE" w14:textId="77777777" w:rsidR="00A93607" w:rsidRPr="00FB6000" w:rsidRDefault="0001114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образованию:</w:t>
      </w:r>
      <w:r w:rsidR="00CE1041" w:rsidRPr="00FB6000">
        <w:rPr>
          <w:rFonts w:ascii="Times New Roman" w:hAnsi="Times New Roman" w:cs="Times New Roman"/>
          <w:sz w:val="26"/>
          <w:szCs w:val="26"/>
        </w:rPr>
        <w:t xml:space="preserve"> наличие высшего образования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 по направлениям подготовки «Государственный аудит»; «Антикризисное управление»;  «Банковское дело»; «Бухгалтерский учет, анализ и аудит»; «Экономика»; «Мировая экономика»; «Правоведение»; «Налоги и налогообложение»; «Национальная экономика»; «Финансы (по отраслям)»; «Финансы и кредит»; «Экономика и бухгалтерский учет (по отраслям)»; «Экономика и управление на предприятии (по отраслям)»; «Экономическая теория»; «Экономика труда»; «Юриспруденция», или иному направлению  подготовки  (специальности), для которого законодательством об образовании  Российской  Федерации  </w:t>
      </w:r>
      <w:r w:rsidR="00FB6000">
        <w:rPr>
          <w:rFonts w:ascii="Times New Roman" w:hAnsi="Times New Roman" w:cs="Times New Roman"/>
          <w:sz w:val="26"/>
          <w:szCs w:val="26"/>
        </w:rPr>
        <w:t>установлено  соответствие  данн</w:t>
      </w:r>
      <w:r w:rsidR="00A93607" w:rsidRPr="00FB6000">
        <w:rPr>
          <w:rFonts w:ascii="Times New Roman" w:hAnsi="Times New Roman" w:cs="Times New Roman"/>
          <w:sz w:val="26"/>
          <w:szCs w:val="26"/>
        </w:rPr>
        <w:t>ым направлениям  подготовки  (специальностям)</w:t>
      </w:r>
      <w:r w:rsidR="00FB6000">
        <w:rPr>
          <w:rFonts w:ascii="Times New Roman" w:hAnsi="Times New Roman" w:cs="Times New Roman"/>
          <w:sz w:val="26"/>
          <w:szCs w:val="26"/>
        </w:rPr>
        <w:t>.</w:t>
      </w:r>
    </w:p>
    <w:p w14:paraId="25B0D5B3" w14:textId="77777777" w:rsidR="00A93607" w:rsidRDefault="00BE6B1D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главной группы </w:t>
      </w:r>
      <w:r w:rsidRPr="00FB6000">
        <w:rPr>
          <w:rFonts w:ascii="Times New Roman" w:hAnsi="Times New Roman" w:cs="Times New Roman"/>
          <w:sz w:val="26"/>
          <w:szCs w:val="26"/>
        </w:rPr>
        <w:t>не ниже уровня специалитета или магистратуры</w:t>
      </w:r>
    </w:p>
    <w:p w14:paraId="69BF6BC5" w14:textId="77777777" w:rsidR="00A93607" w:rsidRPr="00FB6000" w:rsidRDefault="00CA017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 стажу:</w:t>
      </w:r>
    </w:p>
    <w:p w14:paraId="6F96563B" w14:textId="77777777" w:rsidR="00E24104" w:rsidRDefault="00A93607" w:rsidP="00FB6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 xml:space="preserve">- главная группа должностей категория «специалисты» </w:t>
      </w:r>
    </w:p>
    <w:p w14:paraId="75770453" w14:textId="77777777" w:rsidR="00E24104" w:rsidRPr="00E24104" w:rsidRDefault="00A93607" w:rsidP="00E24104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6"/>
          <w:szCs w:val="26"/>
        </w:rPr>
      </w:pPr>
      <w:r w:rsidRPr="00E24104">
        <w:rPr>
          <w:sz w:val="26"/>
          <w:szCs w:val="26"/>
        </w:rPr>
        <w:t>не менее двух  лет стажа государственной гражданской службы или по специальности, направлению подготовки</w:t>
      </w:r>
    </w:p>
    <w:p w14:paraId="71EDDDC2" w14:textId="77777777" w:rsidR="00A93607" w:rsidRPr="00E24104" w:rsidRDefault="00E94387" w:rsidP="006202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104">
        <w:rPr>
          <w:sz w:val="26"/>
          <w:szCs w:val="26"/>
        </w:rPr>
        <w:t>не менее одного года стажа государственной гражданской службы (стажа работы по специальности, направлению подготовки) имеющих дипломы специалиста или магистра с отличием, в течение трех лет со дня выдачи диплома.</w:t>
      </w:r>
    </w:p>
    <w:p w14:paraId="2435DCA9" w14:textId="77777777" w:rsidR="004F21DE" w:rsidRDefault="004F21DE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29E780E4" w14:textId="2C35BA39" w:rsidR="00C9008D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 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знания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и умения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14:paraId="3148814C" w14:textId="77777777"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 государственного языка </w:t>
      </w:r>
      <w:r w:rsidR="006E09F3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C9008D" w:rsidRPr="00FB6000">
        <w:rPr>
          <w:rFonts w:ascii="Times New Roman" w:hAnsi="Times New Roman" w:cs="Times New Roman"/>
          <w:sz w:val="26"/>
          <w:szCs w:val="26"/>
        </w:rPr>
        <w:t>Федерации  (русского языка);</w:t>
      </w:r>
    </w:p>
    <w:p w14:paraId="45950B9D" w14:textId="77777777"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основ</w:t>
      </w:r>
      <w:r w:rsidR="00AC59B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C9008D" w:rsidRPr="00FB600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C9008D" w:rsidRPr="00FB600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Республики Бурятия</w:t>
      </w:r>
      <w:r w:rsidR="00C9008D" w:rsidRPr="00FB6000">
        <w:rPr>
          <w:rFonts w:ascii="Times New Roman" w:hAnsi="Times New Roman" w:cs="Times New Roman"/>
          <w:sz w:val="26"/>
          <w:szCs w:val="26"/>
        </w:rPr>
        <w:t>;</w:t>
      </w:r>
    </w:p>
    <w:p w14:paraId="01EB590F" w14:textId="77777777"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законодательства в области государственной гражданской службы, противодействия коррупции;</w:t>
      </w:r>
    </w:p>
    <w:p w14:paraId="3CC451D1" w14:textId="77777777" w:rsidR="00C9008D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принципов служебного поведения государственных служащих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838FB3" w14:textId="77777777"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и умения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 w:rsidR="006E09F3">
        <w:rPr>
          <w:rFonts w:ascii="Times New Roman" w:hAnsi="Times New Roman" w:cs="Times New Roman"/>
          <w:sz w:val="26"/>
          <w:szCs w:val="26"/>
        </w:rPr>
        <w:t>ы</w:t>
      </w:r>
      <w:r w:rsidR="001C4476" w:rsidRPr="00FB6000">
        <w:rPr>
          <w:rFonts w:ascii="Times New Roman" w:hAnsi="Times New Roman" w:cs="Times New Roman"/>
          <w:sz w:val="26"/>
          <w:szCs w:val="26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>
        <w:rPr>
          <w:rFonts w:ascii="Times New Roman" w:hAnsi="Times New Roman" w:cs="Times New Roman"/>
          <w:sz w:val="26"/>
          <w:szCs w:val="26"/>
        </w:rPr>
        <w:t>графическими объектами;</w:t>
      </w:r>
    </w:p>
    <w:p w14:paraId="1C2CAF87" w14:textId="77777777" w:rsidR="00F12B25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E94387" w:rsidRPr="00FB6000">
        <w:rPr>
          <w:rFonts w:ascii="Times New Roman" w:hAnsi="Times New Roman" w:cs="Times New Roman"/>
          <w:sz w:val="26"/>
          <w:szCs w:val="26"/>
        </w:rPr>
        <w:t>мение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мыслить системно</w:t>
      </w:r>
      <w:r w:rsidR="00E94387" w:rsidRPr="00FB6000">
        <w:rPr>
          <w:rFonts w:ascii="Times New Roman" w:hAnsi="Times New Roman" w:cs="Times New Roman"/>
          <w:sz w:val="26"/>
          <w:szCs w:val="26"/>
        </w:rPr>
        <w:t xml:space="preserve">, 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планировать и рационально </w:t>
      </w:r>
      <w:r w:rsidR="001C4476">
        <w:rPr>
          <w:rFonts w:ascii="Times New Roman" w:hAnsi="Times New Roman" w:cs="Times New Roman"/>
          <w:sz w:val="26"/>
          <w:szCs w:val="26"/>
        </w:rPr>
        <w:t xml:space="preserve">использовать рабочее время, </w:t>
      </w:r>
      <w:r w:rsidR="00C9008D" w:rsidRPr="00FB6000">
        <w:rPr>
          <w:rFonts w:ascii="Times New Roman" w:hAnsi="Times New Roman" w:cs="Times New Roman"/>
          <w:sz w:val="26"/>
          <w:szCs w:val="26"/>
        </w:rPr>
        <w:t>достигать результата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совершенствовать свой профессиональный уровень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 xml:space="preserve">прогнозировать и анализировать последствия </w:t>
      </w:r>
      <w:proofErr w:type="gramStart"/>
      <w:r w:rsidR="001C4476" w:rsidRPr="00FB6000">
        <w:rPr>
          <w:rFonts w:ascii="Times New Roman" w:hAnsi="Times New Roman" w:cs="Times New Roman"/>
          <w:sz w:val="26"/>
          <w:szCs w:val="26"/>
        </w:rPr>
        <w:t xml:space="preserve">принятых  </w:t>
      </w:r>
      <w:proofErr w:type="spellStart"/>
      <w:r w:rsidR="001C4476" w:rsidRPr="00FB6000">
        <w:rPr>
          <w:rFonts w:ascii="Times New Roman" w:hAnsi="Times New Roman" w:cs="Times New Roman"/>
          <w:sz w:val="26"/>
          <w:szCs w:val="26"/>
        </w:rPr>
        <w:t>решений</w:t>
      </w:r>
      <w:proofErr w:type="gramEnd"/>
      <w:r w:rsidR="001C4476">
        <w:rPr>
          <w:rFonts w:ascii="Times New Roman" w:hAnsi="Times New Roman" w:cs="Times New Roman"/>
          <w:sz w:val="26"/>
          <w:szCs w:val="26"/>
        </w:rPr>
        <w:t>,</w:t>
      </w:r>
      <w:r w:rsidR="001C4476" w:rsidRPr="00FB6000">
        <w:rPr>
          <w:rFonts w:ascii="Times New Roman" w:hAnsi="Times New Roman" w:cs="Times New Roman"/>
          <w:sz w:val="26"/>
          <w:szCs w:val="26"/>
        </w:rPr>
        <w:t>подготовки</w:t>
      </w:r>
      <w:proofErr w:type="spellEnd"/>
      <w:r w:rsidR="001C4476" w:rsidRPr="00FB6000">
        <w:rPr>
          <w:rFonts w:ascii="Times New Roman" w:hAnsi="Times New Roman" w:cs="Times New Roman"/>
          <w:sz w:val="26"/>
          <w:szCs w:val="26"/>
        </w:rPr>
        <w:t xml:space="preserve"> проектов локальных нормативных актов, практического применения нормативных </w:t>
      </w:r>
      <w:r w:rsidR="001C4476" w:rsidRPr="00FB6000">
        <w:rPr>
          <w:rFonts w:ascii="Times New Roman" w:hAnsi="Times New Roman" w:cs="Times New Roman"/>
          <w:sz w:val="26"/>
          <w:szCs w:val="26"/>
        </w:rPr>
        <w:lastRenderedPageBreak/>
        <w:t>правовых актов</w:t>
      </w:r>
      <w:r w:rsidR="001C447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C9008D" w:rsidRPr="00FB6000">
        <w:rPr>
          <w:rFonts w:ascii="Times New Roman" w:hAnsi="Times New Roman" w:cs="Times New Roman"/>
          <w:sz w:val="26"/>
          <w:szCs w:val="26"/>
        </w:rPr>
        <w:t>коммуникативные умения</w:t>
      </w:r>
    </w:p>
    <w:p w14:paraId="79569E4A" w14:textId="77777777" w:rsidR="00F12B25" w:rsidRPr="00E24104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Профессионально-ф</w:t>
      </w:r>
      <w:r w:rsidR="00F12B25"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ункциональные знания и умения:</w:t>
      </w:r>
    </w:p>
    <w:p w14:paraId="0B036B55" w14:textId="77777777" w:rsidR="00D04732" w:rsidRDefault="00BE6B1D" w:rsidP="00D0473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D04732">
        <w:rPr>
          <w:rFonts w:ascii="Times New Roman" w:hAnsi="Times New Roman" w:cs="Times New Roman"/>
          <w:color w:val="000000"/>
          <w:sz w:val="26"/>
          <w:szCs w:val="26"/>
        </w:rPr>
        <w:t>рофессиональные знания в области бюджетного, налогового, гражданского законодательства, знания законодательства о бухгалтерском учете, региональной экономике, формирования бюджета отрасли.</w:t>
      </w:r>
    </w:p>
    <w:p w14:paraId="1D394577" w14:textId="77777777" w:rsidR="00F97E6B" w:rsidRDefault="00BE6B1D" w:rsidP="00FB600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знание принципов, методов, технологий и механизмов осуществления контрольной деятельности</w:t>
      </w:r>
      <w:r w:rsidR="00F97E6B" w:rsidRPr="00FB600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92AB8CD" w14:textId="77777777" w:rsidR="00D04732" w:rsidRPr="00FB6000" w:rsidRDefault="00BE6B1D" w:rsidP="00FB600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</w:t>
      </w:r>
      <w:r w:rsidR="00D04732">
        <w:rPr>
          <w:rFonts w:ascii="Times New Roman" w:hAnsi="Times New Roman" w:cs="Times New Roman"/>
          <w:color w:val="000000"/>
          <w:sz w:val="26"/>
          <w:szCs w:val="26"/>
        </w:rPr>
        <w:t>мение сбора, анализа, учета и систематизации документов и материалов по контрольным мероприятиям.</w:t>
      </w:r>
    </w:p>
    <w:p w14:paraId="370070C2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  <w:t>Условия прохождения государственной гражданской службы:</w:t>
      </w:r>
    </w:p>
    <w:p w14:paraId="26F2859D" w14:textId="77777777"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14:paraId="40FCA849" w14:textId="77777777" w:rsidR="00E01911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два этапа:</w:t>
      </w:r>
    </w:p>
    <w:p w14:paraId="37D0C09A" w14:textId="77777777" w:rsidR="007040CE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79A3BE" w14:textId="77777777" w:rsid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1 этап – прием документов</w:t>
      </w:r>
    </w:p>
    <w:p w14:paraId="7B8B9B05" w14:textId="77777777" w:rsidR="00D724DC" w:rsidRPr="00E01911" w:rsidRDefault="00D724DC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2609"/>
        <w:gridCol w:w="2614"/>
      </w:tblGrid>
      <w:tr w:rsidR="00D724DC" w:rsidRPr="00D724DC" w14:paraId="5FFED883" w14:textId="77777777" w:rsidTr="00D724DC">
        <w:tc>
          <w:tcPr>
            <w:tcW w:w="4219" w:type="dxa"/>
          </w:tcPr>
          <w:p w14:paraId="35C6F758" w14:textId="77777777" w:rsidR="00D724DC" w:rsidRPr="00D724DC" w:rsidRDefault="00D724DC" w:rsidP="00FB60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D0BAD6E" w14:textId="07764F4F" w:rsidR="00D724DC" w:rsidRPr="00D724DC" w:rsidRDefault="00D724DC" w:rsidP="00FB60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8" w:type="dxa"/>
          </w:tcPr>
          <w:p w14:paraId="34093339" w14:textId="77777777" w:rsidR="00D724DC" w:rsidRPr="00D724DC" w:rsidRDefault="00D724DC" w:rsidP="00FB60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старший инспектор</w:t>
            </w:r>
          </w:p>
        </w:tc>
      </w:tr>
      <w:tr w:rsidR="00900E1F" w:rsidRPr="00D724DC" w14:paraId="410E331F" w14:textId="77777777" w:rsidTr="00D724DC">
        <w:tc>
          <w:tcPr>
            <w:tcW w:w="4219" w:type="dxa"/>
          </w:tcPr>
          <w:p w14:paraId="4EC50C61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начала </w:t>
            </w:r>
          </w:p>
          <w:p w14:paraId="7878C990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приема документов</w:t>
            </w:r>
          </w:p>
        </w:tc>
        <w:tc>
          <w:tcPr>
            <w:tcW w:w="2693" w:type="dxa"/>
            <w:vAlign w:val="center"/>
          </w:tcPr>
          <w:p w14:paraId="4CD9A1D5" w14:textId="60CD2C94" w:rsidR="00900E1F" w:rsidRPr="00D724DC" w:rsidRDefault="00900E1F" w:rsidP="00D72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8" w:type="dxa"/>
            <w:vAlign w:val="center"/>
          </w:tcPr>
          <w:p w14:paraId="5422406B" w14:textId="77777777" w:rsidR="00900E1F" w:rsidRPr="00D724DC" w:rsidRDefault="00AC59B5" w:rsidP="00D268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900E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января 2024</w:t>
            </w:r>
            <w:r w:rsidR="00900E1F" w:rsidRPr="00D7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00E1F" w:rsidRPr="00D724DC" w14:paraId="361EFC02" w14:textId="77777777" w:rsidTr="00D724DC">
        <w:tc>
          <w:tcPr>
            <w:tcW w:w="4219" w:type="dxa"/>
          </w:tcPr>
          <w:p w14:paraId="58CBF577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окончания </w:t>
            </w:r>
          </w:p>
          <w:p w14:paraId="2394C1D4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приема документов</w:t>
            </w:r>
          </w:p>
        </w:tc>
        <w:tc>
          <w:tcPr>
            <w:tcW w:w="2693" w:type="dxa"/>
            <w:vAlign w:val="center"/>
          </w:tcPr>
          <w:p w14:paraId="1CDCB590" w14:textId="3A3405AA" w:rsidR="00900E1F" w:rsidRPr="00D724DC" w:rsidRDefault="00900E1F" w:rsidP="00D72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8" w:type="dxa"/>
            <w:vAlign w:val="center"/>
          </w:tcPr>
          <w:p w14:paraId="5A2E1D18" w14:textId="77777777" w:rsidR="00900E1F" w:rsidRPr="00D724DC" w:rsidRDefault="00AC59B5" w:rsidP="00AC5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900E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 2024</w:t>
            </w:r>
            <w:r w:rsidR="00900E1F" w:rsidRPr="00D7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14:paraId="5DB6ADD8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381E7F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для участия в конкурсе принимаются по адресу:</w:t>
      </w:r>
    </w:p>
    <w:p w14:paraId="37F6BE9C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г. Улан-Удэ, ул.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Бау</w:t>
      </w:r>
      <w:proofErr w:type="spellEnd"/>
      <w:r w:rsidR="00900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6000">
        <w:rPr>
          <w:rFonts w:ascii="Times New Roman" w:eastAsia="Times New Roman" w:hAnsi="Times New Roman" w:cs="Times New Roman"/>
          <w:sz w:val="26"/>
          <w:szCs w:val="26"/>
        </w:rPr>
        <w:t>Ямпилова</w:t>
      </w:r>
      <w:proofErr w:type="spellEnd"/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, 3, Счетная палата Республики Бурятия, каб.18. </w:t>
      </w:r>
      <w:r w:rsidR="00E24104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 13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17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кроме выходных и праздничных дней.</w:t>
      </w:r>
    </w:p>
    <w:p w14:paraId="0FFB43A9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информация о конкурсе: тел.: (3012) 21-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61</w:t>
      </w:r>
    </w:p>
    <w:p w14:paraId="355F6DD5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9054A24" w14:textId="77777777"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подаваемых претендентами для участия </w:t>
      </w:r>
    </w:p>
    <w:p w14:paraId="4AF9FEAD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B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Граждане Российской Федерации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изъявившие желание участвовать в конкурсе, представляют в конкурсную комиссию </w:t>
      </w:r>
      <w:r w:rsidR="007C135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документы:</w:t>
      </w:r>
    </w:p>
    <w:p w14:paraId="73AC0424" w14:textId="78CA2F75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Личное заявление 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="004F2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Бурятия</w:t>
      </w:r>
    </w:p>
    <w:p w14:paraId="2927DC5B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(3х4;</w:t>
      </w:r>
    </w:p>
    <w:p w14:paraId="793D4B86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14:paraId="3F8743EC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4. Копию трудовой книжки, заверенную нотариально или кадровой службой по месту работы (службы)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сведения о трудовой деятельности, оформленные в установленном законодательством порядке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3459278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5F10E859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утвержденной приказом Минздравсоцразвития РФ от 14.12.2009г. № 98</w:t>
      </w:r>
      <w:r w:rsidR="005B38F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н;</w:t>
      </w:r>
    </w:p>
    <w:p w14:paraId="26AE879C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14:paraId="10952705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14:paraId="450698E6" w14:textId="77777777"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замещающий должность гражданской службы в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 государственном</w:t>
      </w:r>
      <w:r w:rsidR="008603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изъявивший желание участвовать в конкурсе в Счетной палате Республики Бурятия, подает заявление на имя председателя Счетной палаты Республики Бурятия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№667-р, с приложением фотографии (3х4).</w:t>
      </w:r>
    </w:p>
    <w:p w14:paraId="29247E3B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служащий, который замещает должность</w:t>
      </w:r>
      <w:r w:rsidR="00AC59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="004D58C8" w:rsidRPr="00FB6000">
        <w:rPr>
          <w:rFonts w:ascii="Times New Roman" w:eastAsia="Times New Roman" w:hAnsi="Times New Roman" w:cs="Times New Roman"/>
          <w:b/>
          <w:sz w:val="26"/>
          <w:szCs w:val="26"/>
        </w:rPr>
        <w:t>Счетной палате Республики Бурятия</w:t>
      </w:r>
      <w:r w:rsidR="007040CE" w:rsidRPr="00FB60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изъявивший желание участвовать в конкурсе, подает заявление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 Счетной палаты Республики Бурятия.</w:t>
      </w:r>
    </w:p>
    <w:p w14:paraId="780B6CA1" w14:textId="77777777"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69535C77" w14:textId="77777777"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0F245C" w14:textId="77777777"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2 этап- оценка профессиональных качеств</w:t>
      </w:r>
    </w:p>
    <w:p w14:paraId="65F2C32C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366273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900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дате, месте и времени проведения второго этапа конкурса принимается после рассмотрения конкурсной комиссией представленных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документов и письменно доводится до сведения граждан, допущенных к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участию в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о втором этапе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</w:t>
      </w:r>
      <w:r w:rsidR="00900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 15 дней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проведения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6BAC19" w14:textId="77777777" w:rsidR="00D92A0A" w:rsidRDefault="007040CE" w:rsidP="00D92A0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На втором этапе конкурса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оценка профессиональных качеств кандидатов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будет осуществляться методами </w:t>
      </w:r>
      <w:r w:rsidR="00BE6B1D" w:rsidRPr="00BE6B1D">
        <w:rPr>
          <w:rFonts w:ascii="Times New Roman" w:eastAsia="Times New Roman" w:hAnsi="Times New Roman" w:cs="Times New Roman"/>
          <w:sz w:val="26"/>
          <w:szCs w:val="26"/>
        </w:rPr>
        <w:t xml:space="preserve">тестирования и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>индивидуального собеседования</w:t>
      </w:r>
      <w:r w:rsidR="00D92A0A" w:rsidRPr="00BE6B1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также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 </w:t>
      </w:r>
    </w:p>
    <w:p w14:paraId="2FB5F826" w14:textId="77777777" w:rsidR="007040CE" w:rsidRPr="005452EA" w:rsidRDefault="007040CE" w:rsidP="00BE6B1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профессиональных и личностных качеств кандидатов будет осуществляться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квалификационными требованиями для замещения должностей гражданской службы, состав которых определен статьей 12 Федерального закона от 27 июля 2004 г. № 79-ФЗ «О государственной гражданской службе Российской Федерации»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статьей 9 </w:t>
      </w:r>
      <w:r w:rsidR="00E24104" w:rsidRPr="00FB6000">
        <w:rPr>
          <w:rFonts w:ascii="Times New Roman" w:eastAsia="Times New Roman" w:hAnsi="Times New Roman" w:cs="Times New Roman"/>
          <w:sz w:val="26"/>
          <w:szCs w:val="26"/>
        </w:rPr>
        <w:t>Закона Республики Бурятия от 06.07.2005 № 1225-III «О государственной гражданской службе Республики Бурятия»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FDA511" w14:textId="7F8BA080" w:rsidR="00D42A4A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Место проведения</w:t>
      </w:r>
      <w:r w:rsidR="00FB600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Улан-Удэ, ул.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Бау</w:t>
      </w:r>
      <w:proofErr w:type="spellEnd"/>
      <w:r w:rsidR="004F21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Ямпилова</w:t>
      </w:r>
      <w:proofErr w:type="spellEnd"/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3, Сч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етная палата Республики Бурятия, </w:t>
      </w:r>
      <w:proofErr w:type="spellStart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№ 1. </w:t>
      </w:r>
    </w:p>
    <w:p w14:paraId="07B26029" w14:textId="77777777" w:rsidR="000046E0" w:rsidRPr="002A24C2" w:rsidRDefault="002D23E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Предполагаемая дата проведения </w:t>
      </w:r>
      <w:r w:rsidR="00E01911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этапа</w:t>
      </w:r>
      <w:r w:rsidR="00900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4082" w:rsidRPr="00BE6B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не ранее</w:t>
      </w:r>
      <w:r w:rsidR="00900E1F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AC59B5">
        <w:rPr>
          <w:rFonts w:ascii="Times New Roman" w:eastAsia="Times New Roman" w:hAnsi="Times New Roman" w:cs="Times New Roman"/>
          <w:sz w:val="26"/>
          <w:szCs w:val="26"/>
        </w:rPr>
        <w:t>2</w:t>
      </w:r>
      <w:r w:rsidR="00900E1F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E6B1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00E1F">
        <w:rPr>
          <w:rFonts w:ascii="Times New Roman" w:eastAsia="Times New Roman" w:hAnsi="Times New Roman" w:cs="Times New Roman"/>
          <w:sz w:val="26"/>
          <w:szCs w:val="26"/>
        </w:rPr>
        <w:t>4</w:t>
      </w:r>
      <w:r w:rsidR="00FB6000" w:rsidRPr="00BE6B1D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 w14:paraId="611FB66C" w14:textId="77777777" w:rsidR="00FB6000" w:rsidRPr="00FB6000" w:rsidRDefault="00FB600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A6298C" w14:textId="77777777" w:rsidR="00BE6B1D" w:rsidRP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в 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B214F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установленном Указом Президента Российской Федерации от 01.02.2005 года №112 «О конкурсе на замещение вакантной должности государственной гражданской службы Российской Федерации», </w:t>
      </w:r>
      <w:r w:rsidR="001C4AF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60, 64 Федерального закона от 27.07.2004 № 79-ФЗ «О государственной гражданской службе Российской Федерации»,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Единой </w:t>
      </w:r>
      <w:hyperlink r:id="rId8" w:history="1">
        <w:r w:rsidR="00BE6B1D" w:rsidRPr="00BE6B1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методикой</w:t>
        </w:r>
      </w:hyperlink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397, а также в соответствии с нормативными правовыми актами Главы Республики Бурятия, Правительства Республики Бурятия, актами 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Бурятия по вопросам проведения конкурса на замещение вакантной должности государственной гражданской службы Республики Бурятия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формирования кадрового резерва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994B14F" w14:textId="77777777" w:rsid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 почтовой 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иной 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="00AC5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у, указанному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заявлении участником конкурса.</w:t>
      </w:r>
    </w:p>
    <w:p w14:paraId="1862E830" w14:textId="77777777" w:rsidR="006E361A" w:rsidRPr="00FB6000" w:rsidRDefault="00FB600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Итоги конкурса будут размещены </w:t>
      </w:r>
      <w:r w:rsidRPr="00FB600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в сети Интернет 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9" w:history="1"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http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://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gossluzhba</w:t>
        </w:r>
        <w:proofErr w:type="spellEnd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gov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proofErr w:type="spellStart"/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5722DAA" w14:textId="77777777" w:rsidR="0062023C" w:rsidRDefault="00FB6000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 </w:t>
      </w:r>
    </w:p>
    <w:p w14:paraId="284E9D63" w14:textId="77777777" w:rsidR="00FB6000" w:rsidRDefault="00FB6000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поданные для участия в конкурсе, могут быть возвращены по письменному заявлению в течение трех лет со дня завершения конкурса. До истечения этого срока документы будут храниться в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палате Республики Бурятия.</w:t>
      </w:r>
    </w:p>
    <w:p w14:paraId="6AF8B581" w14:textId="77777777" w:rsidR="00BE6B1D" w:rsidRPr="00FB6000" w:rsidRDefault="00BE6B1D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580E32" w14:textId="77777777" w:rsidR="00E01911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Дополнительную информацию можно получить по телефону:</w:t>
      </w:r>
    </w:p>
    <w:p w14:paraId="67258993" w14:textId="77777777" w:rsidR="000046E0" w:rsidRPr="00FB6000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(3012) 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21-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04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61</w:t>
      </w:r>
      <w:r w:rsidR="00115088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46E0" w:rsidRPr="00FB6000" w:rsidSect="009D5DCE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CCED" w14:textId="77777777" w:rsidR="009D5DCE" w:rsidRPr="00757584" w:rsidRDefault="009D5DCE" w:rsidP="00C9008D">
      <w:pPr>
        <w:spacing w:after="0" w:line="240" w:lineRule="auto"/>
      </w:pPr>
      <w:r>
        <w:separator/>
      </w:r>
    </w:p>
  </w:endnote>
  <w:endnote w:type="continuationSeparator" w:id="0">
    <w:p w14:paraId="1DA660D2" w14:textId="77777777" w:rsidR="009D5DCE" w:rsidRPr="00757584" w:rsidRDefault="009D5DCE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5C93" w14:textId="77777777" w:rsidR="009D5DCE" w:rsidRPr="00757584" w:rsidRDefault="009D5DCE" w:rsidP="00C9008D">
      <w:pPr>
        <w:spacing w:after="0" w:line="240" w:lineRule="auto"/>
      </w:pPr>
      <w:r>
        <w:separator/>
      </w:r>
    </w:p>
  </w:footnote>
  <w:footnote w:type="continuationSeparator" w:id="0">
    <w:p w14:paraId="70DDAD73" w14:textId="77777777" w:rsidR="009D5DCE" w:rsidRPr="00757584" w:rsidRDefault="009D5DCE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0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14DA"/>
    <w:rsid w:val="00036614"/>
    <w:rsid w:val="00040197"/>
    <w:rsid w:val="00053AB8"/>
    <w:rsid w:val="000727CB"/>
    <w:rsid w:val="0007604E"/>
    <w:rsid w:val="00077DE6"/>
    <w:rsid w:val="00081BE2"/>
    <w:rsid w:val="00085FA8"/>
    <w:rsid w:val="0009582C"/>
    <w:rsid w:val="000A33D0"/>
    <w:rsid w:val="000A73E6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23E"/>
    <w:rsid w:val="00181FE0"/>
    <w:rsid w:val="0018398A"/>
    <w:rsid w:val="001856E0"/>
    <w:rsid w:val="0019463C"/>
    <w:rsid w:val="001955B9"/>
    <w:rsid w:val="00196B38"/>
    <w:rsid w:val="001B13D6"/>
    <w:rsid w:val="001B1F41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1B51"/>
    <w:rsid w:val="002634E7"/>
    <w:rsid w:val="00267C64"/>
    <w:rsid w:val="002700A4"/>
    <w:rsid w:val="00285860"/>
    <w:rsid w:val="002A24C2"/>
    <w:rsid w:val="002A2D1F"/>
    <w:rsid w:val="002A3BC6"/>
    <w:rsid w:val="002B191F"/>
    <w:rsid w:val="002B1BBD"/>
    <w:rsid w:val="002C24FF"/>
    <w:rsid w:val="002C2BF8"/>
    <w:rsid w:val="002D23EB"/>
    <w:rsid w:val="002D3295"/>
    <w:rsid w:val="002D3561"/>
    <w:rsid w:val="002D772A"/>
    <w:rsid w:val="002E0B2F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31F1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F40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21DE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1DF4"/>
    <w:rsid w:val="00692608"/>
    <w:rsid w:val="00696B85"/>
    <w:rsid w:val="006A74FC"/>
    <w:rsid w:val="006C141C"/>
    <w:rsid w:val="006D2219"/>
    <w:rsid w:val="006E09F3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55E4"/>
    <w:rsid w:val="0086034B"/>
    <w:rsid w:val="00871EA7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900998"/>
    <w:rsid w:val="00900E1F"/>
    <w:rsid w:val="00900F25"/>
    <w:rsid w:val="009059AE"/>
    <w:rsid w:val="00912576"/>
    <w:rsid w:val="009235B8"/>
    <w:rsid w:val="00934930"/>
    <w:rsid w:val="00937750"/>
    <w:rsid w:val="00947C0E"/>
    <w:rsid w:val="0095482D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1BA0"/>
    <w:rsid w:val="009B7215"/>
    <w:rsid w:val="009D3361"/>
    <w:rsid w:val="009D5DCE"/>
    <w:rsid w:val="009E2032"/>
    <w:rsid w:val="009E2CE5"/>
    <w:rsid w:val="009E475D"/>
    <w:rsid w:val="009E5475"/>
    <w:rsid w:val="009F2524"/>
    <w:rsid w:val="009F6AAE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C59B5"/>
    <w:rsid w:val="00AD476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17E6"/>
    <w:rsid w:val="00B9202A"/>
    <w:rsid w:val="00B93E57"/>
    <w:rsid w:val="00BA0DB5"/>
    <w:rsid w:val="00BA2965"/>
    <w:rsid w:val="00BA2FD9"/>
    <w:rsid w:val="00BA5A57"/>
    <w:rsid w:val="00BB6045"/>
    <w:rsid w:val="00BC63A1"/>
    <w:rsid w:val="00BD21F5"/>
    <w:rsid w:val="00BD7245"/>
    <w:rsid w:val="00BE06DA"/>
    <w:rsid w:val="00BE3C3F"/>
    <w:rsid w:val="00BE500F"/>
    <w:rsid w:val="00BE6B1D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65691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167B6"/>
    <w:rsid w:val="00D23356"/>
    <w:rsid w:val="00D34310"/>
    <w:rsid w:val="00D36FBC"/>
    <w:rsid w:val="00D42229"/>
    <w:rsid w:val="00D42A4A"/>
    <w:rsid w:val="00D47FE1"/>
    <w:rsid w:val="00D6254C"/>
    <w:rsid w:val="00D724DC"/>
    <w:rsid w:val="00D75E7D"/>
    <w:rsid w:val="00D76687"/>
    <w:rsid w:val="00D76CED"/>
    <w:rsid w:val="00D8615B"/>
    <w:rsid w:val="00D92A0A"/>
    <w:rsid w:val="00DA378A"/>
    <w:rsid w:val="00DB44A7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1911"/>
    <w:rsid w:val="00E02BD5"/>
    <w:rsid w:val="00E14082"/>
    <w:rsid w:val="00E24104"/>
    <w:rsid w:val="00E2705D"/>
    <w:rsid w:val="00E31F70"/>
    <w:rsid w:val="00E4195E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F6019"/>
    <w:rsid w:val="00FF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30B3"/>
  <w15:docId w15:val="{C8A37583-E186-46B2-B0A3-3D4ACDF1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BDA2896D4006A93DFA1F09181FA60D8B742A55716EEDEABAE3E1491DCA676691CB07F6747C3F3EE31C93306F24DFCE3AF950F18CBC7561El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4ABA9E4868B3B43E72E26BFADF148A248938044F9A52A90A7460qDU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Администратор@palata.inf</cp:lastModifiedBy>
  <cp:revision>3</cp:revision>
  <cp:lastPrinted>2024-01-30T00:42:00Z</cp:lastPrinted>
  <dcterms:created xsi:type="dcterms:W3CDTF">2024-01-30T01:07:00Z</dcterms:created>
  <dcterms:modified xsi:type="dcterms:W3CDTF">2024-01-30T01:16:00Z</dcterms:modified>
</cp:coreProperties>
</file>