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F9BF" w14:textId="77777777" w:rsidR="00614764" w:rsidRPr="009A114A" w:rsidRDefault="00614764" w:rsidP="009A114A">
      <w:pPr>
        <w:widowControl w:val="0"/>
        <w:tabs>
          <w:tab w:val="left" w:pos="581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>УТВЕРЖДЕН</w:t>
      </w:r>
    </w:p>
    <w:p w14:paraId="1CFB115F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Постановлением Коллегии </w:t>
      </w:r>
    </w:p>
    <w:p w14:paraId="66D61C16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Счетной палаты Республики Бурятия</w:t>
      </w:r>
    </w:p>
    <w:p w14:paraId="3F006922" w14:textId="7D7AEEAB" w:rsidR="00614764" w:rsidRPr="009A114A" w:rsidRDefault="00614764" w:rsidP="009A114A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от </w:t>
      </w:r>
      <w:r w:rsidR="00164837">
        <w:rPr>
          <w:rFonts w:ascii="Times New Roman" w:hAnsi="Times New Roman"/>
          <w:sz w:val="28"/>
          <w:szCs w:val="28"/>
        </w:rPr>
        <w:t>21.02.</w:t>
      </w:r>
      <w:r w:rsidRPr="009A114A">
        <w:rPr>
          <w:rFonts w:ascii="Times New Roman" w:hAnsi="Times New Roman"/>
          <w:sz w:val="28"/>
          <w:szCs w:val="28"/>
        </w:rPr>
        <w:t>202</w:t>
      </w:r>
      <w:r w:rsidR="00D42491" w:rsidRPr="009A114A">
        <w:rPr>
          <w:rFonts w:ascii="Times New Roman" w:hAnsi="Times New Roman"/>
          <w:sz w:val="28"/>
          <w:szCs w:val="28"/>
        </w:rPr>
        <w:t>5</w:t>
      </w:r>
      <w:r w:rsidR="00FA4F92">
        <w:rPr>
          <w:rFonts w:ascii="Times New Roman" w:hAnsi="Times New Roman"/>
          <w:sz w:val="28"/>
          <w:szCs w:val="28"/>
        </w:rPr>
        <w:t xml:space="preserve"> г. № </w:t>
      </w:r>
      <w:r w:rsidR="005A2FAF">
        <w:rPr>
          <w:rFonts w:ascii="Times New Roman" w:hAnsi="Times New Roman"/>
          <w:sz w:val="28"/>
          <w:szCs w:val="28"/>
        </w:rPr>
        <w:t>5</w:t>
      </w:r>
    </w:p>
    <w:p w14:paraId="0DCE21D5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7F4B21C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161ABD2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097459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C16B1A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68615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2B1F6" w14:textId="77777777" w:rsidR="00696AB0" w:rsidRPr="009A114A" w:rsidRDefault="00696AB0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321E82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C92989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4B2B1B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C1AFCF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2727E" w14:textId="0AF563E1" w:rsidR="00614764" w:rsidRPr="009A114A" w:rsidRDefault="00D4669C" w:rsidP="009A11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14A">
        <w:rPr>
          <w:rFonts w:ascii="Times New Roman" w:hAnsi="Times New Roman"/>
          <w:b/>
          <w:sz w:val="32"/>
          <w:szCs w:val="32"/>
        </w:rPr>
        <w:t>СТАНДАРТ 2.1.</w:t>
      </w:r>
      <w:r w:rsidR="00D40E6D" w:rsidRPr="0003654F">
        <w:rPr>
          <w:rFonts w:ascii="Times New Roman" w:hAnsi="Times New Roman"/>
          <w:b/>
          <w:sz w:val="32"/>
          <w:szCs w:val="32"/>
        </w:rPr>
        <w:t>3</w:t>
      </w:r>
      <w:r w:rsidR="00D40E6D" w:rsidRPr="009A114A">
        <w:rPr>
          <w:rFonts w:ascii="Times New Roman" w:hAnsi="Times New Roman"/>
          <w:b/>
          <w:sz w:val="32"/>
          <w:szCs w:val="32"/>
        </w:rPr>
        <w:t>.</w:t>
      </w:r>
      <w:r w:rsidRPr="009A114A">
        <w:rPr>
          <w:rFonts w:ascii="Times New Roman" w:hAnsi="Times New Roman"/>
          <w:b/>
          <w:sz w:val="32"/>
          <w:szCs w:val="32"/>
        </w:rPr>
        <w:t xml:space="preserve"> </w:t>
      </w:r>
    </w:p>
    <w:p w14:paraId="546EFA87" w14:textId="77777777" w:rsidR="00920FC8" w:rsidRPr="009A114A" w:rsidRDefault="00920FC8" w:rsidP="009A114A">
      <w:pPr>
        <w:jc w:val="center"/>
        <w:rPr>
          <w:rFonts w:ascii="Times New Roman" w:hAnsi="Times New Roman"/>
          <w:b/>
          <w:sz w:val="32"/>
          <w:szCs w:val="32"/>
        </w:rPr>
      </w:pPr>
      <w:r w:rsidRPr="009A114A">
        <w:rPr>
          <w:rFonts w:ascii="Times New Roman" w:hAnsi="Times New Roman"/>
          <w:b/>
          <w:sz w:val="32"/>
          <w:szCs w:val="32"/>
        </w:rPr>
        <w:t>ВНЕШНЕГО ГОСУДАРСТВЕННОГО ФИНАНСОВОГО КОНТРОЛЯ</w:t>
      </w:r>
    </w:p>
    <w:p w14:paraId="408DF412" w14:textId="03055BD9" w:rsidR="0017209A" w:rsidRPr="009A114A" w:rsidRDefault="00614764" w:rsidP="009A114A">
      <w:pPr>
        <w:jc w:val="center"/>
        <w:rPr>
          <w:rFonts w:ascii="Times New Roman" w:hAnsi="Times New Roman"/>
          <w:b/>
          <w:sz w:val="32"/>
          <w:szCs w:val="32"/>
        </w:rPr>
      </w:pPr>
      <w:r w:rsidRPr="009A114A">
        <w:rPr>
          <w:rFonts w:ascii="Times New Roman" w:hAnsi="Times New Roman"/>
          <w:b/>
          <w:sz w:val="32"/>
          <w:szCs w:val="32"/>
        </w:rPr>
        <w:t>«</w:t>
      </w:r>
      <w:r w:rsidR="00A83E7F" w:rsidRPr="009A114A">
        <w:rPr>
          <w:rFonts w:ascii="Times New Roman" w:hAnsi="Times New Roman"/>
          <w:b/>
          <w:sz w:val="32"/>
          <w:szCs w:val="32"/>
        </w:rPr>
        <w:t>КОНТРОЛЬ</w:t>
      </w:r>
      <w:r w:rsidR="0017209A" w:rsidRPr="009A114A">
        <w:rPr>
          <w:rFonts w:ascii="Times New Roman" w:hAnsi="Times New Roman"/>
          <w:b/>
          <w:sz w:val="32"/>
          <w:szCs w:val="32"/>
        </w:rPr>
        <w:t xml:space="preserve"> </w:t>
      </w:r>
      <w:r w:rsidR="00A83E7F" w:rsidRPr="009A114A">
        <w:rPr>
          <w:rFonts w:ascii="Times New Roman" w:hAnsi="Times New Roman"/>
          <w:b/>
          <w:sz w:val="32"/>
          <w:szCs w:val="32"/>
        </w:rPr>
        <w:t>РЕАЛИЗАЦИИ РЕЗУЛЬТАТОВ КОНТРОЛЬНЫХ И ЭКСПЕРТНО - АНАЛИТИЧЕСКИХ МЕРОПРИЯТИЙ</w:t>
      </w:r>
      <w:r w:rsidR="0017209A" w:rsidRPr="009A114A">
        <w:rPr>
          <w:rFonts w:ascii="Times New Roman" w:hAnsi="Times New Roman"/>
          <w:b/>
          <w:sz w:val="32"/>
          <w:szCs w:val="32"/>
        </w:rPr>
        <w:t>»</w:t>
      </w:r>
    </w:p>
    <w:p w14:paraId="20D92704" w14:textId="77777777" w:rsidR="00614764" w:rsidRPr="009A114A" w:rsidRDefault="00614764" w:rsidP="009A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BA7B13" w14:textId="77777777" w:rsidR="00614764" w:rsidRPr="009A114A" w:rsidRDefault="00614764" w:rsidP="009A11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071B4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E6CC25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32ABC3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F44FA6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A07E3B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1758B5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2BEDD" w14:textId="77777777" w:rsidR="00C26A8B" w:rsidRPr="009A114A" w:rsidRDefault="00C26A8B" w:rsidP="009A1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11D73" w14:textId="77777777" w:rsidR="00C26A8B" w:rsidRPr="009A114A" w:rsidRDefault="00C26A8B" w:rsidP="009A1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378DB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A02641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E84409" w14:textId="77777777" w:rsidR="00614764" w:rsidRPr="009A114A" w:rsidRDefault="00614764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86DE7E" w14:textId="21C3B57D" w:rsidR="00614764" w:rsidRPr="009A114A" w:rsidRDefault="00A83E7F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Начало действия</w:t>
      </w:r>
      <w:r w:rsidR="0030083F" w:rsidRPr="009A114A">
        <w:rPr>
          <w:rFonts w:ascii="Times New Roman" w:hAnsi="Times New Roman"/>
          <w:sz w:val="28"/>
          <w:szCs w:val="28"/>
        </w:rPr>
        <w:t>:</w:t>
      </w:r>
      <w:r w:rsidR="009C0909">
        <w:rPr>
          <w:rFonts w:ascii="Times New Roman" w:hAnsi="Times New Roman"/>
          <w:sz w:val="28"/>
          <w:szCs w:val="28"/>
        </w:rPr>
        <w:t xml:space="preserve"> «21</w:t>
      </w:r>
      <w:r w:rsidR="00614764" w:rsidRPr="009A114A">
        <w:rPr>
          <w:rFonts w:ascii="Times New Roman" w:hAnsi="Times New Roman"/>
          <w:sz w:val="28"/>
          <w:szCs w:val="28"/>
        </w:rPr>
        <w:t xml:space="preserve">» </w:t>
      </w:r>
      <w:r w:rsidR="009C0909">
        <w:rPr>
          <w:rFonts w:ascii="Times New Roman" w:hAnsi="Times New Roman"/>
          <w:sz w:val="28"/>
          <w:szCs w:val="28"/>
        </w:rPr>
        <w:t xml:space="preserve">февраля </w:t>
      </w:r>
      <w:r w:rsidR="00614764" w:rsidRPr="009A114A">
        <w:rPr>
          <w:rFonts w:ascii="Times New Roman" w:hAnsi="Times New Roman"/>
          <w:sz w:val="28"/>
          <w:szCs w:val="28"/>
        </w:rPr>
        <w:t xml:space="preserve"> 202</w:t>
      </w:r>
      <w:r w:rsidR="00D42491" w:rsidRPr="009A114A">
        <w:rPr>
          <w:rFonts w:ascii="Times New Roman" w:hAnsi="Times New Roman"/>
          <w:sz w:val="28"/>
          <w:szCs w:val="28"/>
        </w:rPr>
        <w:t>5</w:t>
      </w:r>
      <w:r w:rsidR="00614764" w:rsidRPr="009A114A">
        <w:rPr>
          <w:rFonts w:ascii="Times New Roman" w:hAnsi="Times New Roman"/>
          <w:sz w:val="28"/>
          <w:szCs w:val="28"/>
        </w:rPr>
        <w:t xml:space="preserve"> года</w:t>
      </w:r>
    </w:p>
    <w:p w14:paraId="6A1274B8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1494E1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A05400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C38327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8B5272" w14:textId="77777777" w:rsidR="00D74A19" w:rsidRPr="009A114A" w:rsidRDefault="00D74A19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6D31A" w14:textId="77777777" w:rsidR="00F9317D" w:rsidRPr="009A114A" w:rsidRDefault="00F9317D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3D77AA" w14:textId="77777777" w:rsidR="003B4C19" w:rsidRPr="009A114A" w:rsidRDefault="003B4C19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4B243" w14:textId="77777777" w:rsidR="00614764" w:rsidRPr="009A114A" w:rsidRDefault="00614764" w:rsidP="009A1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D797B1" w14:textId="77777777" w:rsidR="00614764" w:rsidRPr="009A114A" w:rsidRDefault="00614764" w:rsidP="009A1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>г. Улан-Удэ</w:t>
      </w:r>
    </w:p>
    <w:p w14:paraId="5EE35C1B" w14:textId="45574470" w:rsidR="00920FC8" w:rsidRPr="009A114A" w:rsidRDefault="00614764" w:rsidP="009A1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>202</w:t>
      </w:r>
      <w:r w:rsidR="00D42491" w:rsidRPr="009A114A">
        <w:rPr>
          <w:rFonts w:ascii="Times New Roman" w:hAnsi="Times New Roman"/>
          <w:b/>
          <w:sz w:val="28"/>
          <w:szCs w:val="28"/>
        </w:rPr>
        <w:t>5</w:t>
      </w:r>
      <w:r w:rsidRPr="009A114A">
        <w:rPr>
          <w:rFonts w:ascii="Times New Roman" w:hAnsi="Times New Roman"/>
          <w:b/>
          <w:sz w:val="28"/>
          <w:szCs w:val="28"/>
        </w:rPr>
        <w:t xml:space="preserve"> г</w:t>
      </w:r>
      <w:r w:rsidR="00382C28" w:rsidRPr="009A114A">
        <w:rPr>
          <w:rFonts w:ascii="Times New Roman" w:hAnsi="Times New Roman"/>
          <w:b/>
          <w:sz w:val="28"/>
          <w:szCs w:val="28"/>
        </w:rPr>
        <w:t>од</w:t>
      </w:r>
    </w:p>
    <w:p w14:paraId="72412F2B" w14:textId="77777777" w:rsidR="008377D8" w:rsidRPr="009A114A" w:rsidRDefault="008377D8" w:rsidP="009A114A">
      <w:pPr>
        <w:pStyle w:val="ConsPlusTitl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420598842"/>
        <w:docPartObj>
          <w:docPartGallery w:val="Table of Contents"/>
          <w:docPartUnique/>
        </w:docPartObj>
      </w:sdtPr>
      <w:sdtEndPr/>
      <w:sdtContent>
        <w:p w14:paraId="2430C002" w14:textId="002F275A" w:rsidR="0075697F" w:rsidRPr="009A114A" w:rsidRDefault="0075697F" w:rsidP="009A114A">
          <w:pPr>
            <w:pStyle w:val="ad"/>
            <w:spacing w:before="0" w:line="360" w:lineRule="auto"/>
            <w:jc w:val="center"/>
            <w:rPr>
              <w:rFonts w:ascii="Times New Roman" w:hAnsi="Times New Roman"/>
              <w:color w:val="auto"/>
            </w:rPr>
          </w:pPr>
          <w:r w:rsidRPr="009A114A">
            <w:rPr>
              <w:rFonts w:ascii="Times New Roman" w:hAnsi="Times New Roman"/>
              <w:color w:val="auto"/>
            </w:rPr>
            <w:t>Содержание</w:t>
          </w:r>
        </w:p>
        <w:p w14:paraId="1EF8D61B" w14:textId="2C55CE28" w:rsidR="0075697F" w:rsidRPr="009A114A" w:rsidRDefault="0075697F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r w:rsidRPr="009A114A">
            <w:rPr>
              <w:sz w:val="28"/>
              <w:szCs w:val="28"/>
            </w:rPr>
            <w:fldChar w:fldCharType="begin"/>
          </w:r>
          <w:r w:rsidRPr="009A114A">
            <w:rPr>
              <w:sz w:val="28"/>
              <w:szCs w:val="28"/>
            </w:rPr>
            <w:instrText xml:space="preserve"> TOC \o "1-3" \h \z \u </w:instrText>
          </w:r>
          <w:r w:rsidRPr="009A114A">
            <w:rPr>
              <w:sz w:val="28"/>
              <w:szCs w:val="28"/>
            </w:rPr>
            <w:fldChar w:fldCharType="separate"/>
          </w:r>
          <w:hyperlink w:anchor="_Toc190939953" w:history="1">
            <w:r w:rsidRPr="009A114A">
              <w:rPr>
                <w:rStyle w:val="ae"/>
                <w:sz w:val="28"/>
                <w:szCs w:val="28"/>
              </w:rPr>
              <w:t>1.</w:t>
            </w:r>
            <w:r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Pr="009A114A">
              <w:rPr>
                <w:rStyle w:val="ae"/>
                <w:sz w:val="28"/>
                <w:szCs w:val="28"/>
              </w:rPr>
              <w:t>Общие положения</w:t>
            </w:r>
            <w:r w:rsidRPr="009A114A">
              <w:rPr>
                <w:webHidden/>
                <w:sz w:val="28"/>
                <w:szCs w:val="28"/>
              </w:rPr>
              <w:tab/>
            </w:r>
            <w:r w:rsidRPr="009A114A">
              <w:rPr>
                <w:webHidden/>
                <w:sz w:val="28"/>
                <w:szCs w:val="28"/>
              </w:rPr>
              <w:fldChar w:fldCharType="begin"/>
            </w:r>
            <w:r w:rsidRPr="009A114A">
              <w:rPr>
                <w:webHidden/>
                <w:sz w:val="28"/>
                <w:szCs w:val="28"/>
              </w:rPr>
              <w:instrText xml:space="preserve"> PAGEREF _Toc190939953 \h </w:instrText>
            </w:r>
            <w:r w:rsidRPr="009A114A">
              <w:rPr>
                <w:webHidden/>
                <w:sz w:val="28"/>
                <w:szCs w:val="28"/>
              </w:rPr>
            </w:r>
            <w:r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3</w:t>
            </w:r>
            <w:r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B3A8FCB" w14:textId="14D476FD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4" w:history="1">
            <w:r w:rsidR="0075697F" w:rsidRPr="009A114A">
              <w:rPr>
                <w:rStyle w:val="ae"/>
                <w:sz w:val="28"/>
                <w:szCs w:val="28"/>
              </w:rPr>
              <w:t>2.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Содержание и общи</w:t>
            </w:r>
            <w:r w:rsidR="0075697F" w:rsidRPr="009A114A">
              <w:rPr>
                <w:rStyle w:val="ae"/>
                <w:sz w:val="28"/>
                <w:szCs w:val="28"/>
              </w:rPr>
              <w:t>й</w:t>
            </w:r>
            <w:r w:rsidR="0075697F" w:rsidRPr="009A114A">
              <w:rPr>
                <w:rStyle w:val="ae"/>
                <w:sz w:val="28"/>
                <w:szCs w:val="28"/>
              </w:rPr>
              <w:t xml:space="preserve"> порядок  контроля реализации результатов проведенных мероприятий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_Toc190939954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4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0AB2B40" w14:textId="43560D20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5" w:history="1">
            <w:r w:rsidR="0075697F" w:rsidRPr="009A114A">
              <w:rPr>
                <w:rStyle w:val="ae"/>
                <w:sz w:val="28"/>
                <w:szCs w:val="28"/>
              </w:rPr>
              <w:t>3.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Контроль за реализацией представлений и  предписаний Счетной палаты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_Toc190939955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6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1A6FB2F" w14:textId="25578DA0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6" w:history="1">
            <w:r w:rsidR="0075697F" w:rsidRPr="009A114A">
              <w:rPr>
                <w:rStyle w:val="ae"/>
                <w:sz w:val="28"/>
                <w:szCs w:val="28"/>
              </w:rPr>
              <w:t>4.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Анализ итогов рассмотрения информационных писем Счетной палаты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_Toc190939956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7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DFF181C" w14:textId="11EFC8A1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7" w:history="1">
            <w:r w:rsidR="0075697F" w:rsidRPr="009A114A">
              <w:rPr>
                <w:rStyle w:val="ae"/>
                <w:sz w:val="28"/>
                <w:szCs w:val="28"/>
              </w:rPr>
              <w:t>5.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Анализ итогов рассмотрения правоохранительными органами материалов, переданных  им Счетной палатой  по результатам проведенных мероприятий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_Toc190939957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8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E4CC271" w14:textId="41FEADD8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8" w:history="1">
            <w:r w:rsidR="0075697F" w:rsidRPr="009A114A">
              <w:rPr>
                <w:rStyle w:val="ae"/>
                <w:sz w:val="28"/>
                <w:szCs w:val="28"/>
              </w:rPr>
              <w:t>6.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Мониторинг итогов рассмотрения протоколов об административных правонарушениях, составленных должностными лицами  Счетной палаты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_Toc190939958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9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1CC1B7B" w14:textId="198AC0A0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59" w:history="1">
            <w:r w:rsidR="0075697F" w:rsidRPr="009A114A">
              <w:rPr>
                <w:rStyle w:val="ae"/>
                <w:sz w:val="28"/>
                <w:szCs w:val="28"/>
              </w:rPr>
              <w:t>7.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Анализ информации о принятых финансовым органом решений по уведомлениям о применении бюджетных мер принуждения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_Toc190939959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9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E46FA87" w14:textId="28C10881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60" w:history="1">
            <w:r w:rsidR="0075697F" w:rsidRPr="009A114A">
              <w:rPr>
                <w:rStyle w:val="ae"/>
                <w:sz w:val="28"/>
                <w:szCs w:val="28"/>
              </w:rPr>
              <w:t>8.</w:t>
            </w:r>
            <w:r w:rsidR="0075697F" w:rsidRPr="009A114A">
              <w:rPr>
                <w:rFonts w:eastAsiaTheme="minorEastAsia"/>
                <w:sz w:val="28"/>
                <w:szCs w:val="28"/>
                <w:lang w:eastAsia="ru-RU"/>
              </w:rPr>
              <w:tab/>
            </w:r>
            <w:r w:rsidR="0075697F" w:rsidRPr="009A114A">
              <w:rPr>
                <w:rStyle w:val="ae"/>
                <w:sz w:val="28"/>
                <w:szCs w:val="28"/>
              </w:rPr>
              <w:t>Оформление итогов контроля реализации результатов проведенных мероприятий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_Toc190939960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10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405D367" w14:textId="34F62227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61" w:history="1">
            <w:r w:rsidR="0075697F" w:rsidRPr="009A114A">
              <w:rPr>
                <w:rStyle w:val="ae"/>
                <w:sz w:val="28"/>
                <w:szCs w:val="28"/>
              </w:rPr>
              <w:t>Приложение № 1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_Toc190939961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11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E8BF666" w14:textId="60A185C7" w:rsidR="0075697F" w:rsidRPr="009A114A" w:rsidRDefault="00B702FE" w:rsidP="009A114A">
          <w:pPr>
            <w:pStyle w:val="11"/>
            <w:spacing w:line="360" w:lineRule="auto"/>
            <w:rPr>
              <w:rFonts w:eastAsiaTheme="minorEastAsia"/>
              <w:sz w:val="28"/>
              <w:szCs w:val="28"/>
              <w:lang w:eastAsia="ru-RU"/>
            </w:rPr>
          </w:pPr>
          <w:hyperlink w:anchor="_Toc190939962" w:history="1">
            <w:r w:rsidR="0075697F" w:rsidRPr="009A114A">
              <w:rPr>
                <w:rStyle w:val="ae"/>
                <w:sz w:val="28"/>
                <w:szCs w:val="28"/>
              </w:rPr>
              <w:t>Приложение № 2</w:t>
            </w:r>
            <w:r w:rsidR="0075697F" w:rsidRPr="009A114A">
              <w:rPr>
                <w:webHidden/>
                <w:sz w:val="28"/>
                <w:szCs w:val="28"/>
              </w:rPr>
              <w:tab/>
            </w:r>
            <w:r w:rsidR="0075697F" w:rsidRPr="009A114A">
              <w:rPr>
                <w:webHidden/>
                <w:sz w:val="28"/>
                <w:szCs w:val="28"/>
              </w:rPr>
              <w:fldChar w:fldCharType="begin"/>
            </w:r>
            <w:r w:rsidR="0075697F" w:rsidRPr="009A114A">
              <w:rPr>
                <w:webHidden/>
                <w:sz w:val="28"/>
                <w:szCs w:val="28"/>
              </w:rPr>
              <w:instrText xml:space="preserve"> PAGEREF _Toc190939962 \h </w:instrText>
            </w:r>
            <w:r w:rsidR="0075697F" w:rsidRPr="009A114A">
              <w:rPr>
                <w:webHidden/>
                <w:sz w:val="28"/>
                <w:szCs w:val="28"/>
              </w:rPr>
            </w:r>
            <w:r w:rsidR="0075697F" w:rsidRPr="009A114A">
              <w:rPr>
                <w:webHidden/>
                <w:sz w:val="28"/>
                <w:szCs w:val="28"/>
              </w:rPr>
              <w:fldChar w:fldCharType="separate"/>
            </w:r>
            <w:r w:rsidR="00225171">
              <w:rPr>
                <w:webHidden/>
                <w:sz w:val="28"/>
                <w:szCs w:val="28"/>
              </w:rPr>
              <w:t>12</w:t>
            </w:r>
            <w:r w:rsidR="0075697F" w:rsidRPr="009A114A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D42E0A5" w14:textId="36A36262" w:rsidR="0075697F" w:rsidRPr="009A114A" w:rsidRDefault="0075697F" w:rsidP="009A114A">
          <w:pPr>
            <w:spacing w:after="0" w:line="360" w:lineRule="auto"/>
          </w:pPr>
          <w:r w:rsidRPr="009A114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9BB7D55" w14:textId="77777777" w:rsidR="008377D8" w:rsidRPr="009A114A" w:rsidRDefault="008377D8" w:rsidP="009A114A">
      <w:pPr>
        <w:pStyle w:val="ConsPlusTitl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C3F155" w14:textId="4D75A618" w:rsidR="00054A51" w:rsidRPr="009A114A" w:rsidRDefault="00054A51" w:rsidP="009A114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br w:type="page"/>
      </w:r>
    </w:p>
    <w:p w14:paraId="585F5705" w14:textId="02EA0458" w:rsidR="00614764" w:rsidRPr="009A114A" w:rsidRDefault="00614764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0" w:name="_Toc57195882"/>
      <w:bookmarkStart w:id="1" w:name="_Toc43730274"/>
      <w:bookmarkStart w:id="2" w:name="_Toc107405567"/>
      <w:bookmarkStart w:id="3" w:name="_Toc122512737"/>
      <w:bookmarkStart w:id="4" w:name="_Toc190939953"/>
      <w:r w:rsidRPr="009A114A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</w:p>
    <w:p w14:paraId="5C9A52DA" w14:textId="2EB166BE" w:rsidR="0007749F" w:rsidRPr="009A114A" w:rsidRDefault="00614764" w:rsidP="009A114A">
      <w:pPr>
        <w:widowControl w:val="0"/>
        <w:numPr>
          <w:ilvl w:val="1"/>
          <w:numId w:val="15"/>
        </w:numPr>
        <w:tabs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Стандарт</w:t>
      </w:r>
      <w:r w:rsidR="00920FC8" w:rsidRPr="009A114A">
        <w:rPr>
          <w:rFonts w:ascii="Times New Roman" w:hAnsi="Times New Roman"/>
          <w:sz w:val="28"/>
          <w:szCs w:val="28"/>
        </w:rPr>
        <w:t xml:space="preserve"> 2.1.</w:t>
      </w:r>
      <w:r w:rsidR="00996BE3">
        <w:rPr>
          <w:rFonts w:ascii="Times New Roman" w:hAnsi="Times New Roman"/>
          <w:sz w:val="28"/>
          <w:szCs w:val="28"/>
        </w:rPr>
        <w:t>3.</w:t>
      </w:r>
      <w:r w:rsidR="00920FC8" w:rsidRPr="009A114A">
        <w:rPr>
          <w:rFonts w:ascii="Times New Roman" w:hAnsi="Times New Roman"/>
          <w:sz w:val="28"/>
          <w:szCs w:val="28"/>
        </w:rPr>
        <w:t xml:space="preserve"> внешнего государственного финансового контроля </w:t>
      </w:r>
      <w:r w:rsidRPr="009A114A">
        <w:rPr>
          <w:rFonts w:ascii="Times New Roman" w:hAnsi="Times New Roman"/>
          <w:sz w:val="28"/>
          <w:szCs w:val="28"/>
        </w:rPr>
        <w:t xml:space="preserve"> «</w:t>
      </w:r>
      <w:r w:rsidR="00847D6E" w:rsidRPr="009A114A">
        <w:rPr>
          <w:rFonts w:ascii="Times New Roman" w:hAnsi="Times New Roman"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Pr="009A114A">
        <w:rPr>
          <w:rFonts w:ascii="Times New Roman" w:hAnsi="Times New Roman"/>
          <w:sz w:val="28"/>
          <w:szCs w:val="28"/>
        </w:rPr>
        <w:t>» (далее – Стандарт) разработан в соответствии с </w:t>
      </w:r>
      <w:r w:rsidR="00920FC8" w:rsidRPr="009A114A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</w:t>
      </w:r>
      <w:r w:rsidRPr="009A114A">
        <w:rPr>
          <w:rFonts w:ascii="Times New Roman" w:hAnsi="Times New Roman"/>
          <w:sz w:val="28"/>
          <w:szCs w:val="28"/>
        </w:rPr>
        <w:t>Федеральным законом от 07.02.2011 № 6-ФЗ «</w:t>
      </w:r>
      <w:r w:rsidR="00041B93" w:rsidRPr="009A114A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A114A">
        <w:rPr>
          <w:rFonts w:ascii="Times New Roman" w:hAnsi="Times New Roman"/>
          <w:sz w:val="28"/>
          <w:szCs w:val="28"/>
        </w:rPr>
        <w:t>» (далее – Федеральный закон № 6-Ф</w:t>
      </w:r>
      <w:bookmarkStart w:id="5" w:name="_GoBack"/>
      <w:bookmarkEnd w:id="5"/>
      <w:r w:rsidRPr="009A114A">
        <w:rPr>
          <w:rFonts w:ascii="Times New Roman" w:hAnsi="Times New Roman"/>
          <w:sz w:val="28"/>
          <w:szCs w:val="28"/>
        </w:rPr>
        <w:t xml:space="preserve">З), Законом Республики Бурятия от 05.05.2011 № 2087-IV «О Счетной палате Республики Бурятия» (далее – Закон о Счетной палате), </w:t>
      </w:r>
      <w:r w:rsidR="00920FC8" w:rsidRPr="009A114A">
        <w:rPr>
          <w:rFonts w:ascii="Times New Roman" w:hAnsi="Times New Roman"/>
          <w:color w:val="000000" w:themeColor="text1"/>
          <w:sz w:val="28"/>
          <w:szCs w:val="28"/>
        </w:rPr>
        <w:t>Общими требованиями 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от 29.03.2022 №2ПК), Регламентом</w:t>
      </w:r>
      <w:r w:rsidR="00906733" w:rsidRPr="009A11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06733" w:rsidRPr="009A114A">
        <w:rPr>
          <w:rFonts w:ascii="Times New Roman" w:hAnsi="Times New Roman"/>
          <w:sz w:val="28"/>
          <w:szCs w:val="28"/>
        </w:rPr>
        <w:t>Стандарт</w:t>
      </w:r>
      <w:r w:rsidR="006103A2" w:rsidRPr="009A114A">
        <w:rPr>
          <w:rFonts w:ascii="Times New Roman" w:hAnsi="Times New Roman"/>
          <w:sz w:val="28"/>
          <w:szCs w:val="28"/>
        </w:rPr>
        <w:t xml:space="preserve">ами </w:t>
      </w:r>
      <w:r w:rsidR="00906733" w:rsidRPr="009A114A">
        <w:rPr>
          <w:rFonts w:ascii="Times New Roman" w:hAnsi="Times New Roman"/>
          <w:sz w:val="28"/>
          <w:szCs w:val="28"/>
        </w:rPr>
        <w:t xml:space="preserve"> </w:t>
      </w:r>
      <w:r w:rsidR="00920FC8" w:rsidRPr="009A114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06733" w:rsidRPr="009A114A">
        <w:rPr>
          <w:rFonts w:ascii="Times New Roman" w:hAnsi="Times New Roman"/>
          <w:color w:val="000000" w:themeColor="text1"/>
          <w:sz w:val="28"/>
          <w:szCs w:val="28"/>
        </w:rPr>
        <w:t xml:space="preserve">иными </w:t>
      </w:r>
      <w:r w:rsidR="00920FC8" w:rsidRPr="009A114A">
        <w:rPr>
          <w:rFonts w:ascii="Times New Roman" w:hAnsi="Times New Roman"/>
          <w:color w:val="000000" w:themeColor="text1"/>
          <w:sz w:val="28"/>
          <w:szCs w:val="28"/>
        </w:rPr>
        <w:t>внутренними документами Счетной палаты Республики Бурятия  (далее – Счетная палата).</w:t>
      </w:r>
    </w:p>
    <w:p w14:paraId="27694E96" w14:textId="77777777" w:rsidR="0007749F" w:rsidRPr="009A114A" w:rsidRDefault="00A83E7F" w:rsidP="009A114A">
      <w:pPr>
        <w:widowControl w:val="0"/>
        <w:numPr>
          <w:ilvl w:val="1"/>
          <w:numId w:val="15"/>
        </w:numPr>
        <w:tabs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Стандарт разработан для руководства должностными лицами Счетной палаты при организации и </w:t>
      </w:r>
      <w:r w:rsidR="001F4BB0" w:rsidRPr="009A114A">
        <w:rPr>
          <w:rFonts w:ascii="Times New Roman" w:hAnsi="Times New Roman"/>
          <w:sz w:val="28"/>
          <w:szCs w:val="28"/>
        </w:rPr>
        <w:t xml:space="preserve">осуществлении </w:t>
      </w:r>
      <w:r w:rsidRPr="009A114A">
        <w:rPr>
          <w:rFonts w:ascii="Times New Roman" w:hAnsi="Times New Roman"/>
          <w:sz w:val="28"/>
          <w:szCs w:val="28"/>
        </w:rPr>
        <w:t>контроля реализации результатов контрольных и экспертно-аналитических мероприятий</w:t>
      </w:r>
      <w:r w:rsidR="00A4093D" w:rsidRPr="009A114A">
        <w:rPr>
          <w:rFonts w:ascii="Times New Roman" w:hAnsi="Times New Roman"/>
          <w:sz w:val="28"/>
          <w:szCs w:val="28"/>
        </w:rPr>
        <w:t>, проведенных Счетной палатой</w:t>
      </w:r>
      <w:r w:rsidR="00AE39AF" w:rsidRPr="009A114A">
        <w:rPr>
          <w:rFonts w:ascii="Times New Roman" w:hAnsi="Times New Roman"/>
          <w:sz w:val="28"/>
          <w:szCs w:val="28"/>
        </w:rPr>
        <w:t xml:space="preserve"> (далее - результаты проведенных мероприятий).</w:t>
      </w:r>
    </w:p>
    <w:p w14:paraId="0DF89EB9" w14:textId="6B4BB7D2" w:rsidR="0007749F" w:rsidRPr="009A114A" w:rsidRDefault="00920FC8" w:rsidP="009A114A">
      <w:pPr>
        <w:widowControl w:val="0"/>
        <w:numPr>
          <w:ilvl w:val="1"/>
          <w:numId w:val="15"/>
        </w:numPr>
        <w:tabs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Целью </w:t>
      </w:r>
      <w:r w:rsidR="00D40E6D" w:rsidRPr="009A114A">
        <w:rPr>
          <w:rFonts w:ascii="Times New Roman" w:hAnsi="Times New Roman"/>
          <w:sz w:val="28"/>
          <w:szCs w:val="28"/>
        </w:rPr>
        <w:t>стандарта является своевременное</w:t>
      </w:r>
      <w:r w:rsidR="005076A2" w:rsidRPr="009A114A">
        <w:rPr>
          <w:rFonts w:ascii="Times New Roman" w:hAnsi="Times New Roman"/>
          <w:sz w:val="28"/>
          <w:szCs w:val="28"/>
        </w:rPr>
        <w:t xml:space="preserve"> и качественное </w:t>
      </w:r>
      <w:r w:rsidR="00D40E6D" w:rsidRPr="009A114A">
        <w:rPr>
          <w:rFonts w:ascii="Times New Roman" w:hAnsi="Times New Roman"/>
          <w:sz w:val="28"/>
          <w:szCs w:val="28"/>
        </w:rPr>
        <w:t>обеспечение контроля</w:t>
      </w:r>
      <w:r w:rsidR="00847D6E" w:rsidRPr="009A114A">
        <w:rPr>
          <w:rFonts w:ascii="Times New Roman" w:hAnsi="Times New Roman"/>
          <w:sz w:val="28"/>
          <w:szCs w:val="28"/>
        </w:rPr>
        <w:t xml:space="preserve"> реализации результатов </w:t>
      </w:r>
      <w:r w:rsidR="000F3622" w:rsidRPr="009A114A">
        <w:rPr>
          <w:rFonts w:ascii="Times New Roman" w:hAnsi="Times New Roman"/>
          <w:sz w:val="28"/>
          <w:szCs w:val="28"/>
        </w:rPr>
        <w:t xml:space="preserve">проведенных </w:t>
      </w:r>
      <w:r w:rsidR="00847D6E" w:rsidRPr="009A114A">
        <w:rPr>
          <w:rFonts w:ascii="Times New Roman" w:hAnsi="Times New Roman"/>
          <w:sz w:val="28"/>
          <w:szCs w:val="28"/>
        </w:rPr>
        <w:t>мероприятий.</w:t>
      </w:r>
    </w:p>
    <w:p w14:paraId="15EDC499" w14:textId="77777777" w:rsidR="00847D6E" w:rsidRPr="009A114A" w:rsidRDefault="00847D6E" w:rsidP="009A114A">
      <w:pPr>
        <w:widowControl w:val="0"/>
        <w:numPr>
          <w:ilvl w:val="1"/>
          <w:numId w:val="15"/>
        </w:numPr>
        <w:tabs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Задачами Стандарта являются:</w:t>
      </w:r>
    </w:p>
    <w:p w14:paraId="5D9BED8F" w14:textId="77777777" w:rsidR="00847D6E" w:rsidRPr="009A114A" w:rsidRDefault="006F114F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-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14:paraId="41F567D5" w14:textId="77777777" w:rsidR="00847D6E" w:rsidRPr="009A114A" w:rsidRDefault="0007749F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-</w:t>
      </w:r>
      <w:r w:rsidR="006F114F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установление правил и процедур контроля реализации результатов проведенных мероприяти</w:t>
      </w:r>
      <w:r w:rsidR="00061A9F" w:rsidRPr="009A114A">
        <w:rPr>
          <w:rFonts w:ascii="Times New Roman" w:hAnsi="Times New Roman" w:cs="Times New Roman"/>
          <w:sz w:val="28"/>
          <w:szCs w:val="28"/>
        </w:rPr>
        <w:t>й</w:t>
      </w:r>
      <w:r w:rsidR="00847D6E" w:rsidRPr="009A114A">
        <w:rPr>
          <w:rFonts w:ascii="Times New Roman" w:hAnsi="Times New Roman" w:cs="Times New Roman"/>
          <w:sz w:val="28"/>
          <w:szCs w:val="28"/>
        </w:rPr>
        <w:t>;</w:t>
      </w:r>
    </w:p>
    <w:p w14:paraId="7E9D2AE5" w14:textId="77777777" w:rsidR="00920FC8" w:rsidRPr="009A114A" w:rsidRDefault="00847D6E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>-</w:t>
      </w:r>
      <w:r w:rsidR="006F114F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Pr="009A114A">
        <w:rPr>
          <w:rFonts w:ascii="Times New Roman" w:hAnsi="Times New Roman" w:cs="Times New Roman"/>
          <w:sz w:val="28"/>
          <w:szCs w:val="28"/>
        </w:rPr>
        <w:t>определение порядка оформления итогов контроля реализации результатов проведенных мероприятий.</w:t>
      </w:r>
    </w:p>
    <w:p w14:paraId="6E838F32" w14:textId="623DA545" w:rsidR="00920FC8" w:rsidRPr="009A114A" w:rsidRDefault="00920FC8" w:rsidP="009A114A">
      <w:pPr>
        <w:pStyle w:val="a9"/>
        <w:widowControl w:val="0"/>
        <w:numPr>
          <w:ilvl w:val="1"/>
          <w:numId w:val="16"/>
        </w:numPr>
        <w:tabs>
          <w:tab w:val="righ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При организации и осуществлении </w:t>
      </w:r>
      <w:r w:rsidR="00D07CBC" w:rsidRPr="009A114A">
        <w:rPr>
          <w:rFonts w:ascii="Times New Roman" w:hAnsi="Times New Roman"/>
          <w:sz w:val="28"/>
          <w:szCs w:val="28"/>
        </w:rPr>
        <w:t xml:space="preserve">контроля реализации результатов </w:t>
      </w:r>
      <w:r w:rsidR="00650A16" w:rsidRPr="009A114A">
        <w:rPr>
          <w:rFonts w:ascii="Times New Roman" w:hAnsi="Times New Roman"/>
          <w:sz w:val="28"/>
          <w:szCs w:val="28"/>
        </w:rPr>
        <w:t xml:space="preserve">проведенных </w:t>
      </w:r>
      <w:r w:rsidR="00D07CBC" w:rsidRPr="009A114A">
        <w:rPr>
          <w:rFonts w:ascii="Times New Roman" w:hAnsi="Times New Roman"/>
          <w:sz w:val="28"/>
          <w:szCs w:val="28"/>
        </w:rPr>
        <w:t xml:space="preserve">мероприятий </w:t>
      </w:r>
      <w:r w:rsidR="002810DD" w:rsidRPr="009A114A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9A114A">
        <w:rPr>
          <w:rFonts w:ascii="Times New Roman" w:hAnsi="Times New Roman"/>
          <w:sz w:val="28"/>
          <w:szCs w:val="28"/>
        </w:rPr>
        <w:t xml:space="preserve">Счетной палаты обязаны руководствоваться Конституцией Российской Федерации, </w:t>
      </w:r>
      <w:r w:rsidR="003B4C19" w:rsidRPr="009A114A">
        <w:rPr>
          <w:rFonts w:ascii="Times New Roman" w:hAnsi="Times New Roman"/>
          <w:sz w:val="28"/>
          <w:szCs w:val="28"/>
        </w:rPr>
        <w:t>Федеральным законом № 6-ФЗ, Законом о Счетной палате,</w:t>
      </w:r>
      <w:r w:rsidRPr="009A114A">
        <w:rPr>
          <w:rFonts w:ascii="Times New Roman" w:hAnsi="Times New Roman"/>
          <w:sz w:val="28"/>
          <w:szCs w:val="28"/>
        </w:rPr>
        <w:t xml:space="preserve"> бюджетным законодательством Российской Федерации, иными нормативными правовыми актами Российской Федерации, Регламентом Счетной палаты, а также приказами,</w:t>
      </w:r>
      <w:r w:rsidR="001B36C5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 xml:space="preserve">распоряжениями, </w:t>
      </w:r>
      <w:r w:rsidR="005D0FA4" w:rsidRPr="009A114A">
        <w:rPr>
          <w:rFonts w:ascii="Times New Roman" w:hAnsi="Times New Roman"/>
          <w:sz w:val="28"/>
          <w:szCs w:val="28"/>
        </w:rPr>
        <w:t xml:space="preserve">и </w:t>
      </w:r>
      <w:r w:rsidRPr="009A114A">
        <w:rPr>
          <w:rFonts w:ascii="Times New Roman" w:hAnsi="Times New Roman"/>
          <w:sz w:val="28"/>
          <w:szCs w:val="28"/>
        </w:rPr>
        <w:t xml:space="preserve">иными </w:t>
      </w:r>
      <w:r w:rsidR="003B4C19" w:rsidRPr="009A114A">
        <w:rPr>
          <w:rFonts w:ascii="Times New Roman" w:hAnsi="Times New Roman"/>
          <w:sz w:val="28"/>
          <w:szCs w:val="28"/>
        </w:rPr>
        <w:t xml:space="preserve">локальными нормативными </w:t>
      </w:r>
      <w:r w:rsidRPr="009A114A">
        <w:rPr>
          <w:rFonts w:ascii="Times New Roman" w:hAnsi="Times New Roman"/>
          <w:sz w:val="28"/>
          <w:szCs w:val="28"/>
        </w:rPr>
        <w:t xml:space="preserve">правовыми </w:t>
      </w:r>
      <w:r w:rsidR="003B4C19" w:rsidRPr="009A114A">
        <w:rPr>
          <w:rFonts w:ascii="Times New Roman" w:hAnsi="Times New Roman"/>
          <w:sz w:val="28"/>
          <w:szCs w:val="28"/>
        </w:rPr>
        <w:t>актами</w:t>
      </w:r>
      <w:r w:rsidRPr="009A114A">
        <w:rPr>
          <w:rFonts w:ascii="Times New Roman" w:hAnsi="Times New Roman"/>
          <w:sz w:val="28"/>
          <w:szCs w:val="28"/>
        </w:rPr>
        <w:t xml:space="preserve"> Счетной палаты и настоящим Стандартом.</w:t>
      </w:r>
    </w:p>
    <w:p w14:paraId="481962AE" w14:textId="77777777" w:rsidR="00920FC8" w:rsidRPr="009A114A" w:rsidRDefault="00920FC8" w:rsidP="009A114A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Председателем Счетной палаты и оформляется правовым актом Счетной палаты. </w:t>
      </w:r>
    </w:p>
    <w:p w14:paraId="07B0531D" w14:textId="0A1F89BA" w:rsidR="00D40E6D" w:rsidRDefault="00D40E6D" w:rsidP="009A114A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Под аудиторами в целях настоящего Стандарта понимаются аудиторы и заместитель Председателя Счетной палаты</w:t>
      </w:r>
      <w:r w:rsidR="0003654F">
        <w:rPr>
          <w:rFonts w:ascii="Times New Roman" w:hAnsi="Times New Roman"/>
          <w:sz w:val="28"/>
          <w:szCs w:val="28"/>
        </w:rPr>
        <w:t>,</w:t>
      </w:r>
      <w:r w:rsidRPr="009A114A">
        <w:rPr>
          <w:rFonts w:ascii="Times New Roman" w:hAnsi="Times New Roman"/>
          <w:sz w:val="28"/>
          <w:szCs w:val="28"/>
        </w:rPr>
        <w:t xml:space="preserve"> курирующие аудиторские направления.</w:t>
      </w:r>
    </w:p>
    <w:p w14:paraId="1384C013" w14:textId="77777777" w:rsidR="0003654F" w:rsidRPr="008A24B5" w:rsidRDefault="0003654F" w:rsidP="0003654F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0E">
        <w:rPr>
          <w:rFonts w:ascii="Times New Roman" w:hAnsi="Times New Roman"/>
          <w:sz w:val="28"/>
          <w:szCs w:val="28"/>
        </w:rPr>
        <w:t xml:space="preserve">Под </w:t>
      </w:r>
      <w:r w:rsidRPr="00E675FA">
        <w:rPr>
          <w:rFonts w:ascii="Times New Roman" w:hAnsi="Times New Roman" w:cs="Times New Roman"/>
          <w:sz w:val="28"/>
          <w:szCs w:val="28"/>
        </w:rPr>
        <w:t xml:space="preserve">руководителем мероприятия </w:t>
      </w:r>
      <w:r w:rsidRPr="00941E0E">
        <w:rPr>
          <w:rFonts w:ascii="Times New Roman" w:hAnsi="Times New Roman"/>
          <w:sz w:val="28"/>
          <w:szCs w:val="28"/>
        </w:rPr>
        <w:t xml:space="preserve"> в целях настоящего 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E0E">
        <w:rPr>
          <w:rFonts w:ascii="Times New Roman" w:hAnsi="Times New Roman"/>
          <w:sz w:val="28"/>
          <w:szCs w:val="28"/>
        </w:rPr>
        <w:t>понимаются аудиторы и заместитель Председателя Счетной палаты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E0E">
        <w:rPr>
          <w:rFonts w:ascii="Times New Roman" w:hAnsi="Times New Roman"/>
          <w:sz w:val="28"/>
          <w:szCs w:val="28"/>
        </w:rPr>
        <w:t xml:space="preserve"> курирующие аудиторские направления</w:t>
      </w:r>
      <w:r>
        <w:rPr>
          <w:rFonts w:ascii="Times New Roman" w:hAnsi="Times New Roman"/>
          <w:sz w:val="28"/>
          <w:szCs w:val="28"/>
        </w:rPr>
        <w:t xml:space="preserve">, в исключительных случаях </w:t>
      </w:r>
      <w:r w:rsidRPr="00941E0E">
        <w:rPr>
          <w:rFonts w:ascii="Times New Roman" w:hAnsi="Times New Roman"/>
          <w:sz w:val="28"/>
          <w:szCs w:val="28"/>
        </w:rPr>
        <w:t xml:space="preserve">  </w:t>
      </w:r>
      <w:r w:rsidRPr="008A24B5">
        <w:rPr>
          <w:rFonts w:ascii="Times New Roman" w:hAnsi="Times New Roman"/>
          <w:bCs/>
          <w:sz w:val="28"/>
          <w:szCs w:val="28"/>
        </w:rPr>
        <w:t>главный инспектор Счетной</w:t>
      </w:r>
      <w:r>
        <w:rPr>
          <w:rFonts w:ascii="Times New Roman" w:hAnsi="Times New Roman"/>
          <w:bCs/>
          <w:sz w:val="28"/>
          <w:szCs w:val="28"/>
        </w:rPr>
        <w:t xml:space="preserve"> палаты.</w:t>
      </w:r>
    </w:p>
    <w:p w14:paraId="66C94927" w14:textId="77777777" w:rsidR="0003654F" w:rsidRPr="00AC1B4D" w:rsidRDefault="0003654F" w:rsidP="0003654F">
      <w:pPr>
        <w:widowControl w:val="0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B4D">
        <w:rPr>
          <w:rFonts w:ascii="Times New Roman" w:hAnsi="Times New Roman"/>
          <w:sz w:val="28"/>
          <w:szCs w:val="28"/>
        </w:rPr>
        <w:t>Понятия и термины, используемые в настоящем Стандарте, применяются в значениях, определенных бюджетным законодательством Российской Федерации.</w:t>
      </w:r>
    </w:p>
    <w:p w14:paraId="5F90E495" w14:textId="22A9B7FC" w:rsidR="00847D6E" w:rsidRPr="009A114A" w:rsidRDefault="00847D6E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6" w:name="_Toc122512738"/>
      <w:bookmarkStart w:id="7" w:name="_Toc190939954"/>
      <w:r w:rsidRPr="009A114A">
        <w:rPr>
          <w:rFonts w:ascii="Times New Roman" w:hAnsi="Times New Roman" w:cs="Times New Roman"/>
          <w:color w:val="auto"/>
        </w:rPr>
        <w:t>Содержание</w:t>
      </w:r>
      <w:r w:rsidR="00F819DD" w:rsidRPr="009A114A">
        <w:rPr>
          <w:rFonts w:ascii="Times New Roman" w:hAnsi="Times New Roman" w:cs="Times New Roman"/>
          <w:color w:val="auto"/>
        </w:rPr>
        <w:t xml:space="preserve"> и общий </w:t>
      </w:r>
      <w:r w:rsidR="00D40E6D" w:rsidRPr="009A114A">
        <w:rPr>
          <w:rFonts w:ascii="Times New Roman" w:hAnsi="Times New Roman" w:cs="Times New Roman"/>
          <w:color w:val="auto"/>
        </w:rPr>
        <w:t>порядок контроля</w:t>
      </w:r>
      <w:r w:rsidRPr="009A114A">
        <w:rPr>
          <w:rFonts w:ascii="Times New Roman" w:hAnsi="Times New Roman" w:cs="Times New Roman"/>
          <w:color w:val="auto"/>
        </w:rPr>
        <w:t xml:space="preserve"> реализации результатов </w:t>
      </w:r>
      <w:bookmarkStart w:id="8" w:name="_Toc122512739"/>
      <w:bookmarkEnd w:id="6"/>
      <w:r w:rsidR="001E5569" w:rsidRPr="009A114A">
        <w:rPr>
          <w:rFonts w:ascii="Times New Roman" w:hAnsi="Times New Roman" w:cs="Times New Roman"/>
          <w:color w:val="auto"/>
        </w:rPr>
        <w:t xml:space="preserve">проведенных </w:t>
      </w:r>
      <w:r w:rsidRPr="009A114A">
        <w:rPr>
          <w:rFonts w:ascii="Times New Roman" w:hAnsi="Times New Roman" w:cs="Times New Roman"/>
          <w:color w:val="auto"/>
        </w:rPr>
        <w:t>мероприятий</w:t>
      </w:r>
      <w:bookmarkEnd w:id="8"/>
      <w:bookmarkEnd w:id="7"/>
    </w:p>
    <w:p w14:paraId="38EF9808" w14:textId="3418B296" w:rsidR="004A728A" w:rsidRPr="009A114A" w:rsidRDefault="00847D6E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4A728A" w:rsidRPr="009A114A">
        <w:rPr>
          <w:rFonts w:ascii="Times New Roman" w:hAnsi="Times New Roman" w:cs="Times New Roman"/>
          <w:sz w:val="28"/>
          <w:szCs w:val="28"/>
        </w:rPr>
        <w:t>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Счетной палатой объектам контроля, органам государственной власти Республики Бурятия</w:t>
      </w:r>
      <w:r w:rsidR="00E02393" w:rsidRPr="009A114A">
        <w:rPr>
          <w:rFonts w:ascii="Times New Roman" w:hAnsi="Times New Roman" w:cs="Times New Roman"/>
          <w:sz w:val="28"/>
          <w:szCs w:val="28"/>
        </w:rPr>
        <w:t xml:space="preserve">, </w:t>
      </w:r>
      <w:r w:rsidR="00772594" w:rsidRPr="009A114A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4A728A" w:rsidRPr="009A114A">
        <w:rPr>
          <w:rFonts w:ascii="Times New Roman" w:hAnsi="Times New Roman" w:cs="Times New Roman"/>
          <w:sz w:val="28"/>
          <w:szCs w:val="28"/>
        </w:rPr>
        <w:t xml:space="preserve">, правоохранительным органам, иным органам и организациям (далее – документы, направленные Счетной палатой). </w:t>
      </w:r>
    </w:p>
    <w:p w14:paraId="7B98947D" w14:textId="528E6C77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>Под реализацией результатов проведенных мероприятий понимаются итоги рассмотрения (исполнения) объектами контроля, органами государственной власти Республики Бурятия</w:t>
      </w:r>
      <w:r w:rsidR="005E5639" w:rsidRPr="009A114A">
        <w:rPr>
          <w:rFonts w:ascii="Times New Roman" w:hAnsi="Times New Roman" w:cs="Times New Roman"/>
          <w:sz w:val="28"/>
          <w:szCs w:val="28"/>
        </w:rPr>
        <w:t xml:space="preserve">, </w:t>
      </w:r>
      <w:r w:rsidR="00917587" w:rsidRPr="009A114A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Pr="009A114A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органами, иными органами и организациями следующих документов, направленных Счетной палатой по результатам проведенных мероприятий: </w:t>
      </w:r>
    </w:p>
    <w:p w14:paraId="064C7ACB" w14:textId="77777777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представление; </w:t>
      </w:r>
    </w:p>
    <w:p w14:paraId="515A2824" w14:textId="77777777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предписание; </w:t>
      </w:r>
    </w:p>
    <w:p w14:paraId="6F867DD2" w14:textId="77777777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информационное письмо; </w:t>
      </w:r>
    </w:p>
    <w:p w14:paraId="3234CDBB" w14:textId="4EAE1CE0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</w:t>
      </w:r>
      <w:r w:rsidR="00B5044B" w:rsidRPr="009A114A">
        <w:rPr>
          <w:rFonts w:ascii="Times New Roman" w:hAnsi="Times New Roman" w:cs="Times New Roman"/>
          <w:sz w:val="28"/>
          <w:szCs w:val="28"/>
        </w:rPr>
        <w:t>материалы</w:t>
      </w:r>
      <w:r w:rsidR="00CD17FE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1124EF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B5044B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Pr="009A114A">
        <w:rPr>
          <w:rFonts w:ascii="Times New Roman" w:hAnsi="Times New Roman" w:cs="Times New Roman"/>
          <w:sz w:val="28"/>
          <w:szCs w:val="28"/>
        </w:rPr>
        <w:t xml:space="preserve">в правоохранительные </w:t>
      </w:r>
      <w:r w:rsidR="00B5044B" w:rsidRPr="009A114A">
        <w:rPr>
          <w:rFonts w:ascii="Times New Roman" w:hAnsi="Times New Roman" w:cs="Times New Roman"/>
          <w:sz w:val="28"/>
          <w:szCs w:val="28"/>
        </w:rPr>
        <w:t>органы</w:t>
      </w:r>
      <w:r w:rsidRPr="009A114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5CC350" w14:textId="7FEF5E76" w:rsidR="00D277D6" w:rsidRPr="009A114A" w:rsidRDefault="005E5639" w:rsidP="009A11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</w:t>
      </w:r>
      <w:r w:rsidR="00D277D6" w:rsidRPr="009A114A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правонарушениях, составленные должностными лицами Счетной палаты в случаях, установленных законодательством; </w:t>
      </w:r>
    </w:p>
    <w:p w14:paraId="35D630CB" w14:textId="77777777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уведомления о применении бюджетных мер принуждения; </w:t>
      </w:r>
    </w:p>
    <w:p w14:paraId="4FCBA524" w14:textId="1CBDBBB1" w:rsidR="00D277D6" w:rsidRPr="009A114A" w:rsidRDefault="00D277D6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иные документы. </w:t>
      </w:r>
    </w:p>
    <w:p w14:paraId="50648EBC" w14:textId="1EDCB5A9" w:rsidR="00847D6E" w:rsidRPr="009A114A" w:rsidRDefault="00917587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Целью контроля реализации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Счетной палатой.</w:t>
      </w:r>
    </w:p>
    <w:p w14:paraId="0D484EB3" w14:textId="4C72E0FC" w:rsidR="00B214E4" w:rsidRPr="009A114A" w:rsidRDefault="00917587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B214E4" w:rsidRPr="009A114A">
        <w:rPr>
          <w:rFonts w:ascii="Times New Roman" w:hAnsi="Times New Roman" w:cs="Times New Roman"/>
          <w:sz w:val="28"/>
          <w:szCs w:val="28"/>
        </w:rPr>
        <w:t xml:space="preserve">Задачами контроля реализации результатов проведенных мероприятий являются: </w:t>
      </w:r>
    </w:p>
    <w:p w14:paraId="61704F4C" w14:textId="375A9204" w:rsidR="00B214E4" w:rsidRPr="009A114A" w:rsidRDefault="00B214E4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обеспечение своевременного и полного получения Счетной палатой информации о рассмотрении (исполнении) объектами контроля, органами государственной власти </w:t>
      </w:r>
      <w:r w:rsidRPr="009A114A">
        <w:rPr>
          <w:rFonts w:ascii="Times New Roman" w:hAnsi="Times New Roman"/>
          <w:color w:val="000000" w:themeColor="text1"/>
          <w:sz w:val="28"/>
          <w:szCs w:val="28"/>
        </w:rPr>
        <w:t>Республики Бурятия</w:t>
      </w:r>
      <w:r w:rsidR="00006796" w:rsidRPr="009A11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17587" w:rsidRPr="009A114A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9A114A">
        <w:rPr>
          <w:rFonts w:ascii="Times New Roman" w:hAnsi="Times New Roman" w:cs="Times New Roman"/>
          <w:sz w:val="28"/>
          <w:szCs w:val="28"/>
        </w:rPr>
        <w:t xml:space="preserve">, правоохранительными органами, иными органами и организациями документов, направленных им Счетной палатой по результатам проведенных мероприятий; </w:t>
      </w:r>
    </w:p>
    <w:p w14:paraId="6C0A7473" w14:textId="77777777" w:rsidR="00B214E4" w:rsidRPr="009A114A" w:rsidRDefault="00B214E4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определение результативности проведенных мероприятий; </w:t>
      </w:r>
    </w:p>
    <w:p w14:paraId="562A83C1" w14:textId="59B11879" w:rsidR="00C8413B" w:rsidRPr="009A114A" w:rsidRDefault="00B214E4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>- выявление резервов совершенствования контрольной и экспертно-аналитической деятельности Счетной палаты, ее правового, организационного, методологического, информационного и иного обеспечения.</w:t>
      </w:r>
    </w:p>
    <w:p w14:paraId="3CC49F0F" w14:textId="774CFA64" w:rsidR="00847D6E" w:rsidRPr="009A114A" w:rsidRDefault="00847D6E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7587" w:rsidRPr="009A11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 w:cs="Times New Roman"/>
          <w:sz w:val="28"/>
          <w:szCs w:val="28"/>
        </w:rPr>
        <w:t xml:space="preserve"> Контроль реализации результатов проведенных мероприятий включает в себя:</w:t>
      </w:r>
    </w:p>
    <w:p w14:paraId="669F73AD" w14:textId="15DA7E7D" w:rsidR="00E84B40" w:rsidRPr="009A114A" w:rsidRDefault="00E84B40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анализ принятых объектами контроля решений и мер по </w:t>
      </w:r>
      <w:r w:rsidR="002D04CF" w:rsidRPr="009A114A">
        <w:rPr>
          <w:rFonts w:ascii="Times New Roman" w:hAnsi="Times New Roman" w:cs="Times New Roman"/>
          <w:sz w:val="28"/>
          <w:szCs w:val="28"/>
        </w:rPr>
        <w:t>вы</w:t>
      </w:r>
      <w:r w:rsidRPr="009A114A">
        <w:rPr>
          <w:rFonts w:ascii="Times New Roman" w:hAnsi="Times New Roman" w:cs="Times New Roman"/>
          <w:sz w:val="28"/>
          <w:szCs w:val="28"/>
        </w:rPr>
        <w:t xml:space="preserve">полнению </w:t>
      </w:r>
      <w:r w:rsidRPr="009A11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(предписаний); </w:t>
      </w:r>
    </w:p>
    <w:p w14:paraId="5611D88F" w14:textId="1D9889B4" w:rsidR="00E84B40" w:rsidRPr="009A114A" w:rsidRDefault="00E84B40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контроль за соблюдением объектами контроля сроков принятия решений и мер по </w:t>
      </w:r>
      <w:r w:rsidR="002D04CF" w:rsidRPr="009A114A">
        <w:rPr>
          <w:rFonts w:ascii="Times New Roman" w:hAnsi="Times New Roman" w:cs="Times New Roman"/>
          <w:sz w:val="28"/>
          <w:szCs w:val="28"/>
        </w:rPr>
        <w:t>вы</w:t>
      </w:r>
      <w:r w:rsidRPr="009A114A">
        <w:rPr>
          <w:rFonts w:ascii="Times New Roman" w:hAnsi="Times New Roman" w:cs="Times New Roman"/>
          <w:sz w:val="28"/>
          <w:szCs w:val="28"/>
        </w:rPr>
        <w:t xml:space="preserve">полнению представлений (предписаний) и информирования Счетной палаты; </w:t>
      </w:r>
    </w:p>
    <w:p w14:paraId="5E16D757" w14:textId="77777777" w:rsidR="00CD07CA" w:rsidRPr="009A114A" w:rsidRDefault="00CD07CA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>- анализ итогов рассмотрения информационных писем Счетной палаты;</w:t>
      </w:r>
    </w:p>
    <w:p w14:paraId="72902A5C" w14:textId="1CAB747B" w:rsidR="00E84B40" w:rsidRPr="009A114A" w:rsidRDefault="00CD07CA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84B40" w:rsidRPr="009A114A">
        <w:rPr>
          <w:rFonts w:ascii="Times New Roman" w:eastAsia="Times New Roman" w:hAnsi="Times New Roman"/>
          <w:sz w:val="28"/>
          <w:szCs w:val="28"/>
          <w:lang w:eastAsia="ru-RU"/>
        </w:rPr>
        <w:t>анализ итогов рассмотрения правоохранительными органами материалов мероприятий, переданных им Счетной палатой;</w:t>
      </w:r>
    </w:p>
    <w:p w14:paraId="380AABAA" w14:textId="78A05511" w:rsidR="00CD07CA" w:rsidRPr="009A114A" w:rsidRDefault="00CD07CA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0467D" w:rsidRPr="009A114A">
        <w:rPr>
          <w:rFonts w:ascii="Times New Roman" w:eastAsia="Times New Roman" w:hAnsi="Times New Roman"/>
          <w:sz w:val="28"/>
          <w:szCs w:val="28"/>
          <w:lang w:eastAsia="ru-RU"/>
        </w:rPr>
        <w:t>мониторинг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рассмотрения протоколов об административных правонарушениях, составленных должностными лицами Счетной палаты;</w:t>
      </w:r>
    </w:p>
    <w:p w14:paraId="0C6866E9" w14:textId="20528655" w:rsidR="00CD07CA" w:rsidRPr="009A114A" w:rsidRDefault="00CD07CA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84B40" w:rsidRPr="009A114A">
        <w:rPr>
          <w:rFonts w:ascii="Times New Roman" w:eastAsia="Times New Roman" w:hAnsi="Times New Roman"/>
          <w:sz w:val="28"/>
          <w:szCs w:val="28"/>
          <w:lang w:eastAsia="ru-RU"/>
        </w:rPr>
        <w:t>анализ принятых финансовым органом решений по уведомлениям Счетной палаты о применении бюджетных мер принуждения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40BD6E" w14:textId="39EC6AD5" w:rsidR="00CD07CA" w:rsidRPr="009A114A" w:rsidRDefault="00CD07CA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</w:t>
      </w:r>
      <w:r w:rsidR="00F44037" w:rsidRPr="009A114A">
        <w:rPr>
          <w:rFonts w:ascii="Times New Roman" w:eastAsia="Times New Roman" w:hAnsi="Times New Roman"/>
          <w:sz w:val="28"/>
          <w:szCs w:val="28"/>
          <w:lang w:eastAsia="ru-RU"/>
        </w:rPr>
        <w:t>меры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>, направленные на обеспечение полноты и своевременности принятия</w:t>
      </w:r>
      <w:r w:rsidR="00E84B40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проведенных Счетной палатой мероприятий.</w:t>
      </w:r>
    </w:p>
    <w:p w14:paraId="7AAFF50E" w14:textId="1EED293A" w:rsidR="00AC02EC" w:rsidRPr="009A114A" w:rsidRDefault="004426B4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7587" w:rsidRPr="009A114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847D6E" w:rsidRPr="009A114A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осуществляется посредством:</w:t>
      </w:r>
    </w:p>
    <w:p w14:paraId="4B5920F5" w14:textId="7294D79E" w:rsidR="00847D6E" w:rsidRPr="009A114A" w:rsidRDefault="00827FE5" w:rsidP="009A114A">
      <w:pPr>
        <w:pStyle w:val="ConsPlusNormal"/>
        <w:ind w:firstLine="709"/>
        <w:jc w:val="both"/>
      </w:pPr>
      <w:r w:rsidRPr="009A114A">
        <w:t>-</w:t>
      </w:r>
      <w:r w:rsidR="006322A9" w:rsidRPr="009A114A">
        <w:t xml:space="preserve"> </w:t>
      </w:r>
      <w:r w:rsidR="00AC02EC" w:rsidRPr="009A114A">
        <w:rPr>
          <w:rFonts w:ascii="Times New Roman" w:hAnsi="Times New Roman" w:cs="Times New Roman"/>
          <w:sz w:val="28"/>
          <w:szCs w:val="28"/>
        </w:rPr>
        <w:t>изучения и анализа полученной информации и подтверждающих документов о решениях и мерах, принятых объектами контроля, органами государственной власти Республики Бурятия</w:t>
      </w:r>
      <w:r w:rsidR="001D29FC" w:rsidRPr="009A114A">
        <w:rPr>
          <w:rFonts w:ascii="Times New Roman" w:hAnsi="Times New Roman" w:cs="Times New Roman"/>
          <w:sz w:val="28"/>
          <w:szCs w:val="28"/>
        </w:rPr>
        <w:t>,</w:t>
      </w:r>
      <w:bookmarkStart w:id="9" w:name="_Hlk165020875"/>
      <w:r w:rsidR="001D29FC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AC02EC" w:rsidRPr="009A114A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bookmarkEnd w:id="9"/>
      <w:r w:rsidR="00AC02EC" w:rsidRPr="009A114A">
        <w:rPr>
          <w:rFonts w:ascii="Times New Roman" w:hAnsi="Times New Roman" w:cs="Times New Roman"/>
          <w:sz w:val="28"/>
          <w:szCs w:val="28"/>
        </w:rPr>
        <w:t xml:space="preserve">, правоохранительными органами, иными органами и организациями по итогам рассмотрения документов </w:t>
      </w:r>
      <w:r w:rsidR="00CD07CA" w:rsidRPr="009A114A">
        <w:rPr>
          <w:rFonts w:ascii="Times New Roman" w:hAnsi="Times New Roman" w:cs="Times New Roman"/>
          <w:sz w:val="28"/>
          <w:szCs w:val="28"/>
        </w:rPr>
        <w:t>Счетной палаты</w:t>
      </w:r>
      <w:r w:rsidR="00AC02EC" w:rsidRPr="009A114A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мероприятий, по выполнению требований, п</w:t>
      </w:r>
      <w:r w:rsidR="00CD2BF0" w:rsidRPr="009A114A">
        <w:rPr>
          <w:rFonts w:ascii="Times New Roman" w:hAnsi="Times New Roman" w:cs="Times New Roman"/>
          <w:sz w:val="28"/>
          <w:szCs w:val="28"/>
        </w:rPr>
        <w:t>редложений (рекомендаций) Счетной пала</w:t>
      </w:r>
      <w:r w:rsidR="00CD07CA" w:rsidRPr="009A114A">
        <w:rPr>
          <w:rFonts w:ascii="Times New Roman" w:hAnsi="Times New Roman" w:cs="Times New Roman"/>
          <w:sz w:val="28"/>
          <w:szCs w:val="28"/>
        </w:rPr>
        <w:t>ты</w:t>
      </w:r>
      <w:r w:rsidR="00AC02EC" w:rsidRPr="009A114A">
        <w:rPr>
          <w:rFonts w:ascii="Times New Roman" w:hAnsi="Times New Roman" w:cs="Times New Roman"/>
          <w:sz w:val="28"/>
          <w:szCs w:val="28"/>
        </w:rPr>
        <w:t>;</w:t>
      </w:r>
      <w:r w:rsidR="00AC02EC" w:rsidRPr="009A114A">
        <w:t xml:space="preserve"> </w:t>
      </w:r>
    </w:p>
    <w:p w14:paraId="35522F0C" w14:textId="3883AABF" w:rsidR="00847D6E" w:rsidRPr="009A114A" w:rsidRDefault="00827FE5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>-</w:t>
      </w:r>
      <w:r w:rsidR="00847D6E" w:rsidRPr="009A114A">
        <w:rPr>
          <w:rFonts w:ascii="Times New Roman" w:hAnsi="Times New Roman" w:cs="Times New Roman"/>
          <w:sz w:val="28"/>
          <w:szCs w:val="28"/>
        </w:rPr>
        <w:t xml:space="preserve"> мониторинга учета предлож</w:t>
      </w:r>
      <w:r w:rsidR="004C20A0" w:rsidRPr="009A114A">
        <w:rPr>
          <w:rFonts w:ascii="Times New Roman" w:hAnsi="Times New Roman" w:cs="Times New Roman"/>
          <w:sz w:val="28"/>
          <w:szCs w:val="28"/>
        </w:rPr>
        <w:t>е</w:t>
      </w:r>
      <w:r w:rsidR="00847D6E" w:rsidRPr="009A114A">
        <w:rPr>
          <w:rFonts w:ascii="Times New Roman" w:hAnsi="Times New Roman" w:cs="Times New Roman"/>
          <w:sz w:val="28"/>
          <w:szCs w:val="28"/>
        </w:rPr>
        <w:t xml:space="preserve">ний </w:t>
      </w:r>
      <w:r w:rsidR="00CD7644" w:rsidRPr="009A114A">
        <w:rPr>
          <w:rFonts w:ascii="Times New Roman" w:hAnsi="Times New Roman" w:cs="Times New Roman"/>
          <w:sz w:val="28"/>
          <w:szCs w:val="28"/>
        </w:rPr>
        <w:t xml:space="preserve">(рекомендаций) </w:t>
      </w:r>
      <w:r w:rsidR="00847D6E" w:rsidRPr="009A114A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F875BD" w:rsidRPr="009A114A">
        <w:rPr>
          <w:rFonts w:ascii="Times New Roman" w:hAnsi="Times New Roman" w:cs="Times New Roman"/>
          <w:sz w:val="28"/>
          <w:szCs w:val="28"/>
        </w:rPr>
        <w:t xml:space="preserve">при принятии нормативных правовых </w:t>
      </w:r>
      <w:r w:rsidR="00947BCA" w:rsidRPr="009A114A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F875BD" w:rsidRPr="009A114A">
        <w:rPr>
          <w:rFonts w:ascii="Times New Roman" w:hAnsi="Times New Roman" w:cs="Times New Roman"/>
          <w:sz w:val="28"/>
          <w:szCs w:val="28"/>
        </w:rPr>
        <w:t>актов, внесения в них изменений;</w:t>
      </w:r>
    </w:p>
    <w:p w14:paraId="1ECF49A2" w14:textId="63E5EB37" w:rsidR="00A2016A" w:rsidRPr="009A114A" w:rsidRDefault="006322A9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</w:t>
      </w:r>
      <w:r w:rsidR="00302ACE" w:rsidRPr="009A114A">
        <w:rPr>
          <w:rFonts w:ascii="Times New Roman" w:hAnsi="Times New Roman" w:cs="Times New Roman"/>
          <w:sz w:val="28"/>
          <w:szCs w:val="28"/>
        </w:rPr>
        <w:t>включени</w:t>
      </w:r>
      <w:r w:rsidR="00535C55" w:rsidRPr="009A114A">
        <w:rPr>
          <w:rFonts w:ascii="Times New Roman" w:hAnsi="Times New Roman" w:cs="Times New Roman"/>
          <w:sz w:val="28"/>
          <w:szCs w:val="28"/>
        </w:rPr>
        <w:t>я</w:t>
      </w:r>
      <w:r w:rsidR="00302ACE" w:rsidRPr="009A114A">
        <w:rPr>
          <w:rFonts w:ascii="Times New Roman" w:hAnsi="Times New Roman" w:cs="Times New Roman"/>
          <w:sz w:val="28"/>
          <w:szCs w:val="28"/>
        </w:rPr>
        <w:t xml:space="preserve"> в программы контрольных </w:t>
      </w:r>
      <w:r w:rsidR="004557A4" w:rsidRPr="009A114A">
        <w:rPr>
          <w:rFonts w:ascii="Times New Roman" w:hAnsi="Times New Roman" w:cs="Times New Roman"/>
          <w:sz w:val="28"/>
          <w:szCs w:val="28"/>
        </w:rPr>
        <w:t xml:space="preserve">(экспертно-аналитических) </w:t>
      </w:r>
      <w:r w:rsidR="00302ACE" w:rsidRPr="009A114A">
        <w:rPr>
          <w:rFonts w:ascii="Times New Roman" w:hAnsi="Times New Roman" w:cs="Times New Roman"/>
          <w:sz w:val="28"/>
          <w:szCs w:val="28"/>
        </w:rPr>
        <w:t>мероприятий вопросов проверки реализации представлений</w:t>
      </w:r>
      <w:r w:rsidR="00361F9E" w:rsidRPr="009A114A">
        <w:rPr>
          <w:rFonts w:ascii="Times New Roman" w:hAnsi="Times New Roman" w:cs="Times New Roman"/>
          <w:sz w:val="28"/>
          <w:szCs w:val="28"/>
        </w:rPr>
        <w:t xml:space="preserve">, </w:t>
      </w:r>
      <w:r w:rsidR="00302ACE" w:rsidRPr="009A114A">
        <w:rPr>
          <w:rFonts w:ascii="Times New Roman" w:hAnsi="Times New Roman" w:cs="Times New Roman"/>
          <w:sz w:val="28"/>
          <w:szCs w:val="28"/>
        </w:rPr>
        <w:t>предписаний Счетной палаты, направленных по результатам ранее проведенных мероприятий на данном объекте контроля</w:t>
      </w:r>
      <w:r w:rsidR="000A520C" w:rsidRPr="009A114A">
        <w:rPr>
          <w:rFonts w:ascii="Times New Roman" w:hAnsi="Times New Roman" w:cs="Times New Roman"/>
          <w:sz w:val="28"/>
          <w:szCs w:val="28"/>
        </w:rPr>
        <w:t>;</w:t>
      </w:r>
      <w:r w:rsidR="002C7655" w:rsidRPr="009A1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4B163" w14:textId="1DDD3DFD" w:rsidR="002C7655" w:rsidRPr="009A114A" w:rsidRDefault="002C7655" w:rsidP="009A114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проведения контрольных </w:t>
      </w:r>
      <w:r w:rsidR="003F0D69" w:rsidRPr="009A114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0D69" w:rsidRPr="009A114A">
        <w:rPr>
          <w:rFonts w:ascii="Times New Roman" w:hAnsi="Times New Roman"/>
          <w:sz w:val="28"/>
          <w:szCs w:val="28"/>
        </w:rPr>
        <w:t>экспертно-</w:t>
      </w:r>
      <w:r w:rsidR="00D40E6D" w:rsidRPr="009A114A">
        <w:rPr>
          <w:rFonts w:ascii="Times New Roman" w:hAnsi="Times New Roman"/>
          <w:sz w:val="28"/>
          <w:szCs w:val="28"/>
        </w:rPr>
        <w:t>аналитических) мероприятий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проверке реализации представлений, предписаний Счетной палаты</w:t>
      </w:r>
      <w:r w:rsidR="00636563" w:rsidRPr="009A11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E515EB6" w14:textId="2DB4EF06" w:rsidR="00F65647" w:rsidRPr="009A114A" w:rsidRDefault="000A520C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- </w:t>
      </w:r>
      <w:r w:rsidR="00D40E6D" w:rsidRPr="009A114A">
        <w:rPr>
          <w:rFonts w:ascii="Times New Roman" w:hAnsi="Times New Roman" w:cs="Times New Roman"/>
          <w:sz w:val="28"/>
          <w:szCs w:val="28"/>
        </w:rPr>
        <w:t>своевременного внесения</w:t>
      </w:r>
      <w:r w:rsidRPr="009A114A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Pr="009A114A">
        <w:rPr>
          <w:rFonts w:ascii="Times New Roman" w:hAnsi="Times New Roman"/>
          <w:sz w:val="28"/>
          <w:szCs w:val="28"/>
        </w:rPr>
        <w:t>«Система учета контрольной и экспертно-аналитической деятельности Счетной палаты Республики Бурятия» (далее – Информационная система)</w:t>
      </w:r>
      <w:r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F65647" w:rsidRPr="009A114A">
        <w:rPr>
          <w:rFonts w:ascii="Times New Roman" w:hAnsi="Times New Roman" w:cs="Times New Roman"/>
          <w:sz w:val="28"/>
          <w:szCs w:val="28"/>
        </w:rPr>
        <w:t>информации о решениях и мерах, принятых объектами контроля, органами государственной власти Республики Бурятия</w:t>
      </w:r>
      <w:r w:rsidR="001D29FC" w:rsidRPr="009A114A">
        <w:rPr>
          <w:rFonts w:ascii="Times New Roman" w:hAnsi="Times New Roman" w:cs="Times New Roman"/>
          <w:sz w:val="28"/>
          <w:szCs w:val="28"/>
        </w:rPr>
        <w:t xml:space="preserve">, </w:t>
      </w:r>
      <w:r w:rsidR="00F65647" w:rsidRPr="009A114A">
        <w:rPr>
          <w:rFonts w:ascii="Times New Roman" w:hAnsi="Times New Roman" w:cs="Times New Roman"/>
          <w:sz w:val="28"/>
          <w:szCs w:val="28"/>
        </w:rPr>
        <w:t>о</w:t>
      </w:r>
      <w:r w:rsidR="001D29FC" w:rsidRPr="009A114A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F65647" w:rsidRPr="009A114A">
        <w:rPr>
          <w:rFonts w:ascii="Times New Roman" w:hAnsi="Times New Roman" w:cs="Times New Roman"/>
          <w:sz w:val="28"/>
          <w:szCs w:val="28"/>
        </w:rPr>
        <w:t xml:space="preserve">, правоохранительными органами, иными органами и организациями по итогам рассмотрения документов, </w:t>
      </w:r>
      <w:r w:rsidR="00D40E6D" w:rsidRPr="009A114A">
        <w:rPr>
          <w:rFonts w:ascii="Times New Roman" w:hAnsi="Times New Roman" w:cs="Times New Roman"/>
          <w:sz w:val="28"/>
          <w:szCs w:val="28"/>
        </w:rPr>
        <w:t>направленных Счетной</w:t>
      </w:r>
      <w:r w:rsidR="00F65647" w:rsidRPr="009A114A">
        <w:rPr>
          <w:rFonts w:ascii="Times New Roman" w:hAnsi="Times New Roman" w:cs="Times New Roman"/>
          <w:sz w:val="28"/>
          <w:szCs w:val="28"/>
        </w:rPr>
        <w:t xml:space="preserve"> палатой</w:t>
      </w:r>
      <w:r w:rsidR="00585780" w:rsidRPr="009A114A">
        <w:rPr>
          <w:rFonts w:ascii="Times New Roman" w:hAnsi="Times New Roman" w:cs="Times New Roman"/>
          <w:sz w:val="28"/>
          <w:szCs w:val="28"/>
        </w:rPr>
        <w:t>.</w:t>
      </w:r>
      <w:r w:rsidR="00F65647" w:rsidRPr="009A1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75FE8" w14:textId="4FE8A27F" w:rsidR="005C46CF" w:rsidRPr="009A114A" w:rsidRDefault="00F819DD" w:rsidP="009A11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7587" w:rsidRPr="009A11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B7F43"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7F43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6E34C8" w:rsidRPr="009A114A">
        <w:rPr>
          <w:rFonts w:ascii="Times New Roman" w:hAnsi="Times New Roman" w:cs="Times New Roman"/>
          <w:sz w:val="28"/>
          <w:szCs w:val="28"/>
        </w:rPr>
        <w:t>Организацию контроля реализации результатов проведенных мероприятий осуществля</w:t>
      </w:r>
      <w:r w:rsidR="00774E12" w:rsidRPr="009A114A">
        <w:rPr>
          <w:rFonts w:ascii="Times New Roman" w:hAnsi="Times New Roman" w:cs="Times New Roman"/>
          <w:sz w:val="28"/>
          <w:szCs w:val="28"/>
        </w:rPr>
        <w:t>е</w:t>
      </w:r>
      <w:r w:rsidR="006E34C8" w:rsidRPr="009A114A">
        <w:rPr>
          <w:rFonts w:ascii="Times New Roman" w:hAnsi="Times New Roman" w:cs="Times New Roman"/>
          <w:sz w:val="28"/>
          <w:szCs w:val="28"/>
        </w:rPr>
        <w:t>т руководител</w:t>
      </w:r>
      <w:r w:rsidR="00774E12" w:rsidRPr="009A114A">
        <w:rPr>
          <w:rFonts w:ascii="Times New Roman" w:hAnsi="Times New Roman" w:cs="Times New Roman"/>
          <w:sz w:val="28"/>
          <w:szCs w:val="28"/>
        </w:rPr>
        <w:t>ь</w:t>
      </w:r>
      <w:r w:rsidR="006E34C8" w:rsidRPr="009A114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74E12" w:rsidRPr="009A114A">
        <w:rPr>
          <w:rFonts w:ascii="Times New Roman" w:hAnsi="Times New Roman" w:cs="Times New Roman"/>
          <w:sz w:val="28"/>
          <w:szCs w:val="28"/>
        </w:rPr>
        <w:t>я</w:t>
      </w:r>
      <w:r w:rsidR="004A7B98">
        <w:rPr>
          <w:rFonts w:ascii="Times New Roman" w:hAnsi="Times New Roman" w:cs="Times New Roman"/>
          <w:sz w:val="28"/>
          <w:szCs w:val="28"/>
        </w:rPr>
        <w:t>, проводивший</w:t>
      </w:r>
      <w:r w:rsidR="006E34C8" w:rsidRPr="009A114A">
        <w:rPr>
          <w:rFonts w:ascii="Times New Roman" w:hAnsi="Times New Roman" w:cs="Times New Roman"/>
          <w:sz w:val="28"/>
          <w:szCs w:val="28"/>
        </w:rPr>
        <w:t xml:space="preserve"> соответствующее мероприятие.</w:t>
      </w:r>
      <w:r w:rsidR="00AA1412" w:rsidRPr="009A11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Toc122512742"/>
    </w:p>
    <w:p w14:paraId="04BBE664" w14:textId="1E385123" w:rsidR="00C73071" w:rsidRPr="009A114A" w:rsidRDefault="00B10B5C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11" w:name="_Toc190939955"/>
      <w:r w:rsidRPr="009A114A">
        <w:rPr>
          <w:rFonts w:ascii="Times New Roman" w:hAnsi="Times New Roman" w:cs="Times New Roman"/>
          <w:color w:val="auto"/>
        </w:rPr>
        <w:lastRenderedPageBreak/>
        <w:t>Контроль за реализацией</w:t>
      </w:r>
      <w:r w:rsidR="00545262" w:rsidRPr="009A114A">
        <w:rPr>
          <w:rFonts w:ascii="Times New Roman" w:hAnsi="Times New Roman" w:cs="Times New Roman"/>
          <w:color w:val="auto"/>
        </w:rPr>
        <w:t xml:space="preserve"> </w:t>
      </w:r>
      <w:r w:rsidR="00C73071" w:rsidRPr="009A114A">
        <w:rPr>
          <w:rFonts w:ascii="Times New Roman" w:hAnsi="Times New Roman" w:cs="Times New Roman"/>
          <w:color w:val="auto"/>
        </w:rPr>
        <w:t>представлени</w:t>
      </w:r>
      <w:r w:rsidR="00545262" w:rsidRPr="009A114A">
        <w:rPr>
          <w:rFonts w:ascii="Times New Roman" w:hAnsi="Times New Roman" w:cs="Times New Roman"/>
          <w:color w:val="auto"/>
        </w:rPr>
        <w:t>й</w:t>
      </w:r>
      <w:r w:rsidR="00C73071" w:rsidRPr="009A114A">
        <w:rPr>
          <w:rFonts w:ascii="Times New Roman" w:hAnsi="Times New Roman" w:cs="Times New Roman"/>
          <w:color w:val="auto"/>
        </w:rPr>
        <w:t xml:space="preserve"> </w:t>
      </w:r>
      <w:r w:rsidR="00D40E6D" w:rsidRPr="009A114A">
        <w:rPr>
          <w:rFonts w:ascii="Times New Roman" w:hAnsi="Times New Roman" w:cs="Times New Roman"/>
          <w:color w:val="auto"/>
        </w:rPr>
        <w:t>и предписаний</w:t>
      </w:r>
      <w:r w:rsidR="00C73071" w:rsidRPr="009A114A">
        <w:rPr>
          <w:rFonts w:ascii="Times New Roman" w:hAnsi="Times New Roman" w:cs="Times New Roman"/>
          <w:color w:val="auto"/>
        </w:rPr>
        <w:t xml:space="preserve"> Счетной палаты</w:t>
      </w:r>
      <w:bookmarkEnd w:id="10"/>
      <w:bookmarkEnd w:id="11"/>
    </w:p>
    <w:p w14:paraId="37824D77" w14:textId="338C5562" w:rsidR="00C73071" w:rsidRPr="009A114A" w:rsidRDefault="004D01F7" w:rsidP="009A114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3</w:t>
      </w:r>
      <w:r w:rsidR="00C73071" w:rsidRPr="009A114A">
        <w:rPr>
          <w:rFonts w:ascii="Times New Roman" w:hAnsi="Times New Roman"/>
          <w:b/>
          <w:bCs/>
          <w:sz w:val="28"/>
          <w:szCs w:val="28"/>
        </w:rPr>
        <w:t>.1.</w:t>
      </w:r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  <w:bookmarkStart w:id="12" w:name="_Toc122512354"/>
      <w:bookmarkStart w:id="13" w:name="_Toc122512453"/>
      <w:bookmarkStart w:id="14" w:name="_Toc122512743"/>
      <w:r w:rsidR="00C73071" w:rsidRPr="009A114A">
        <w:rPr>
          <w:rFonts w:ascii="Times New Roman" w:hAnsi="Times New Roman"/>
          <w:sz w:val="28"/>
          <w:szCs w:val="28"/>
        </w:rPr>
        <w:t xml:space="preserve">Контроль </w:t>
      </w:r>
      <w:bookmarkStart w:id="15" w:name="_Hlk165896604"/>
      <w:r w:rsidR="00545262" w:rsidRPr="009A114A">
        <w:rPr>
          <w:rFonts w:ascii="Times New Roman" w:hAnsi="Times New Roman"/>
          <w:sz w:val="28"/>
          <w:szCs w:val="28"/>
        </w:rPr>
        <w:t xml:space="preserve">реализации </w:t>
      </w:r>
      <w:r w:rsidR="00C73071" w:rsidRPr="009A114A">
        <w:rPr>
          <w:rFonts w:ascii="Times New Roman" w:hAnsi="Times New Roman"/>
          <w:sz w:val="28"/>
          <w:szCs w:val="28"/>
        </w:rPr>
        <w:t xml:space="preserve">представлений и </w:t>
      </w:r>
      <w:r w:rsidR="00D40E6D" w:rsidRPr="009A114A">
        <w:rPr>
          <w:rFonts w:ascii="Times New Roman" w:hAnsi="Times New Roman"/>
          <w:sz w:val="28"/>
          <w:szCs w:val="28"/>
        </w:rPr>
        <w:t>предписаний Счетной</w:t>
      </w:r>
      <w:r w:rsidR="00C73071" w:rsidRPr="009A114A">
        <w:rPr>
          <w:rFonts w:ascii="Times New Roman" w:hAnsi="Times New Roman"/>
          <w:sz w:val="28"/>
          <w:szCs w:val="28"/>
        </w:rPr>
        <w:t xml:space="preserve"> палаты </w:t>
      </w:r>
      <w:bookmarkEnd w:id="15"/>
      <w:r w:rsidR="00C73071" w:rsidRPr="009A114A">
        <w:rPr>
          <w:rFonts w:ascii="Times New Roman" w:hAnsi="Times New Roman"/>
          <w:sz w:val="28"/>
          <w:szCs w:val="28"/>
        </w:rPr>
        <w:t>включает в себя следующие процедуры:</w:t>
      </w:r>
      <w:bookmarkEnd w:id="12"/>
      <w:bookmarkEnd w:id="13"/>
      <w:bookmarkEnd w:id="14"/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</w:p>
    <w:p w14:paraId="73AA955C" w14:textId="1BAC06A4" w:rsidR="00C11A43" w:rsidRPr="009A114A" w:rsidRDefault="00C11A43" w:rsidP="009A114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- постановка представлений, предписаний Счетной палаты на контроль;</w:t>
      </w:r>
    </w:p>
    <w:p w14:paraId="674B6BB7" w14:textId="33880936" w:rsidR="00545262" w:rsidRPr="009A114A" w:rsidRDefault="006B76A8" w:rsidP="009A1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14A">
        <w:tab/>
      </w:r>
      <w:r w:rsidR="00545262" w:rsidRPr="009A114A">
        <w:rPr>
          <w:rFonts w:ascii="Times New Roman" w:hAnsi="Times New Roman"/>
          <w:sz w:val="28"/>
          <w:szCs w:val="28"/>
        </w:rPr>
        <w:t>- анализ полноты и своевременности принятых по результатам выполнения представлений</w:t>
      </w:r>
      <w:r w:rsidR="00361F9E" w:rsidRPr="009A114A">
        <w:rPr>
          <w:rFonts w:ascii="Times New Roman" w:hAnsi="Times New Roman"/>
          <w:sz w:val="28"/>
          <w:szCs w:val="28"/>
        </w:rPr>
        <w:t xml:space="preserve">, </w:t>
      </w:r>
      <w:r w:rsidR="00D40E6D" w:rsidRPr="009A114A">
        <w:rPr>
          <w:rFonts w:ascii="Times New Roman" w:hAnsi="Times New Roman"/>
          <w:sz w:val="28"/>
          <w:szCs w:val="28"/>
        </w:rPr>
        <w:t>предписаний решений</w:t>
      </w:r>
      <w:r w:rsidR="00545262" w:rsidRPr="009A114A">
        <w:rPr>
          <w:rFonts w:ascii="Times New Roman" w:hAnsi="Times New Roman"/>
          <w:sz w:val="28"/>
          <w:szCs w:val="28"/>
        </w:rPr>
        <w:t xml:space="preserve"> и мер; </w:t>
      </w:r>
    </w:p>
    <w:p w14:paraId="7618DB00" w14:textId="2498AA5B" w:rsidR="00C73071" w:rsidRPr="009A114A" w:rsidRDefault="0054526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4A">
        <w:tab/>
      </w:r>
      <w:r w:rsidRPr="009A114A">
        <w:rPr>
          <w:rFonts w:ascii="Times New Roman" w:hAnsi="Times New Roman"/>
          <w:sz w:val="28"/>
          <w:szCs w:val="28"/>
        </w:rPr>
        <w:t>-</w:t>
      </w:r>
      <w:bookmarkStart w:id="16" w:name="_Toc122512357"/>
      <w:bookmarkStart w:id="17" w:name="_Toc122512456"/>
      <w:bookmarkStart w:id="18" w:name="_Toc122512746"/>
      <w:r w:rsidR="005B4FBC" w:rsidRPr="009A114A">
        <w:rPr>
          <w:rFonts w:ascii="Times New Roman" w:hAnsi="Times New Roman"/>
          <w:sz w:val="28"/>
          <w:szCs w:val="28"/>
        </w:rPr>
        <w:t xml:space="preserve"> </w:t>
      </w:r>
      <w:r w:rsidR="00C73071" w:rsidRPr="009A114A">
        <w:rPr>
          <w:rFonts w:ascii="Times New Roman" w:hAnsi="Times New Roman"/>
          <w:sz w:val="28"/>
          <w:szCs w:val="28"/>
        </w:rPr>
        <w:t xml:space="preserve">в случаях несоблюдения сроков </w:t>
      </w:r>
      <w:r w:rsidR="00D6455D" w:rsidRPr="009A114A">
        <w:rPr>
          <w:rFonts w:ascii="Times New Roman" w:hAnsi="Times New Roman"/>
          <w:sz w:val="28"/>
          <w:szCs w:val="28"/>
        </w:rPr>
        <w:t>выполн</w:t>
      </w:r>
      <w:r w:rsidR="00C73071" w:rsidRPr="009A114A">
        <w:rPr>
          <w:rFonts w:ascii="Times New Roman" w:hAnsi="Times New Roman"/>
          <w:sz w:val="28"/>
          <w:szCs w:val="28"/>
        </w:rPr>
        <w:t xml:space="preserve">ения представлений, предписаний Счетной </w:t>
      </w:r>
      <w:r w:rsidR="00D40E6D" w:rsidRPr="009A114A">
        <w:rPr>
          <w:rFonts w:ascii="Times New Roman" w:hAnsi="Times New Roman"/>
          <w:sz w:val="28"/>
          <w:szCs w:val="28"/>
        </w:rPr>
        <w:t>палаты –</w:t>
      </w:r>
      <w:r w:rsidR="004A53DD" w:rsidRPr="009A114A">
        <w:rPr>
          <w:rFonts w:ascii="Times New Roman" w:hAnsi="Times New Roman"/>
          <w:sz w:val="28"/>
          <w:szCs w:val="28"/>
        </w:rPr>
        <w:t xml:space="preserve"> составление протокола </w:t>
      </w:r>
      <w:r w:rsidR="00C73071" w:rsidRPr="009A114A">
        <w:rPr>
          <w:rFonts w:ascii="Times New Roman" w:hAnsi="Times New Roman"/>
          <w:sz w:val="28"/>
          <w:szCs w:val="28"/>
        </w:rPr>
        <w:t>об административном правонарушении, предусмотренном частью 20 статьи 19.5 Кодекса Российской Федерации об административных правонарушениях</w:t>
      </w:r>
      <w:r w:rsidR="00196D99" w:rsidRPr="009A114A">
        <w:rPr>
          <w:rFonts w:ascii="Times New Roman" w:hAnsi="Times New Roman"/>
          <w:sz w:val="28"/>
          <w:szCs w:val="28"/>
        </w:rPr>
        <w:t xml:space="preserve"> (далее – КоАП)</w:t>
      </w:r>
      <w:r w:rsidR="00C73071" w:rsidRPr="009A114A">
        <w:rPr>
          <w:rFonts w:ascii="Times New Roman" w:hAnsi="Times New Roman"/>
          <w:sz w:val="28"/>
          <w:szCs w:val="28"/>
        </w:rPr>
        <w:t>;</w:t>
      </w:r>
      <w:bookmarkEnd w:id="16"/>
      <w:bookmarkEnd w:id="17"/>
      <w:bookmarkEnd w:id="18"/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</w:p>
    <w:p w14:paraId="447CCB1A" w14:textId="77777777" w:rsidR="00D476C7" w:rsidRPr="009A114A" w:rsidRDefault="00D476C7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9" w:name="_Toc122512359"/>
      <w:bookmarkStart w:id="20" w:name="_Toc122512458"/>
      <w:bookmarkStart w:id="21" w:name="_Toc122512748"/>
      <w:r w:rsidRPr="009A114A">
        <w:rPr>
          <w:rFonts w:ascii="Times New Roman" w:hAnsi="Times New Roman"/>
          <w:sz w:val="28"/>
          <w:szCs w:val="28"/>
        </w:rPr>
        <w:t>- снятие представлений, предписаний Счетной палаты с контроля в связи с их реализаци</w:t>
      </w:r>
      <w:r w:rsidRPr="009A114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A114A">
        <w:rPr>
          <w:rFonts w:ascii="Times New Roman" w:hAnsi="Times New Roman"/>
          <w:sz w:val="28"/>
          <w:szCs w:val="28"/>
        </w:rPr>
        <w:t>й или принятием исчерпывающего комплекса мер</w:t>
      </w:r>
      <w:bookmarkEnd w:id="19"/>
      <w:bookmarkEnd w:id="20"/>
      <w:bookmarkEnd w:id="21"/>
      <w:r w:rsidRPr="009A114A">
        <w:rPr>
          <w:rFonts w:ascii="Times New Roman" w:hAnsi="Times New Roman"/>
          <w:sz w:val="28"/>
          <w:szCs w:val="28"/>
        </w:rPr>
        <w:t>;</w:t>
      </w:r>
    </w:p>
    <w:p w14:paraId="2A82E95A" w14:textId="2C532DBE" w:rsidR="00FB10DC" w:rsidRPr="009A114A" w:rsidRDefault="00FB10DC" w:rsidP="009A11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2" w:name="_Toc122512358"/>
      <w:bookmarkStart w:id="23" w:name="_Toc122512457"/>
      <w:bookmarkStart w:id="24" w:name="_Toc122512747"/>
      <w:r w:rsidRPr="009A114A">
        <w:rPr>
          <w:rFonts w:ascii="Times New Roman" w:hAnsi="Times New Roman"/>
          <w:sz w:val="28"/>
          <w:szCs w:val="28"/>
        </w:rPr>
        <w:tab/>
      </w:r>
      <w:r w:rsidR="00C73071" w:rsidRPr="009A114A">
        <w:rPr>
          <w:rFonts w:ascii="Times New Roman" w:hAnsi="Times New Roman"/>
          <w:sz w:val="28"/>
          <w:szCs w:val="28"/>
        </w:rPr>
        <w:t>- продление срок</w:t>
      </w:r>
      <w:r w:rsidR="007803B6" w:rsidRPr="009A114A">
        <w:rPr>
          <w:rFonts w:ascii="Times New Roman" w:hAnsi="Times New Roman"/>
          <w:sz w:val="28"/>
          <w:szCs w:val="28"/>
        </w:rPr>
        <w:t>а</w:t>
      </w:r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  <w:r w:rsidR="007803B6" w:rsidRPr="009A114A">
        <w:rPr>
          <w:rFonts w:ascii="Times New Roman" w:hAnsi="Times New Roman"/>
          <w:sz w:val="28"/>
          <w:szCs w:val="28"/>
        </w:rPr>
        <w:t>ис</w:t>
      </w:r>
      <w:r w:rsidR="00C73071" w:rsidRPr="009A114A">
        <w:rPr>
          <w:rFonts w:ascii="Times New Roman" w:hAnsi="Times New Roman"/>
          <w:sz w:val="28"/>
          <w:szCs w:val="28"/>
        </w:rPr>
        <w:t>полнения представлений</w:t>
      </w:r>
      <w:r w:rsidR="00361F9E" w:rsidRPr="009A114A">
        <w:rPr>
          <w:rFonts w:ascii="Times New Roman" w:hAnsi="Times New Roman"/>
          <w:sz w:val="28"/>
          <w:szCs w:val="28"/>
        </w:rPr>
        <w:t xml:space="preserve">, </w:t>
      </w:r>
      <w:r w:rsidR="00D40E6D" w:rsidRPr="009A114A">
        <w:rPr>
          <w:rFonts w:ascii="Times New Roman" w:hAnsi="Times New Roman"/>
          <w:sz w:val="28"/>
          <w:szCs w:val="28"/>
        </w:rPr>
        <w:t>предписаний по</w:t>
      </w:r>
      <w:r w:rsidRPr="009A114A">
        <w:rPr>
          <w:rFonts w:ascii="Times New Roman" w:hAnsi="Times New Roman"/>
          <w:sz w:val="28"/>
          <w:szCs w:val="28"/>
        </w:rPr>
        <w:t xml:space="preserve"> решению Коллегии Счетной палаты (не более одного раза)</w:t>
      </w:r>
      <w:r w:rsidR="00DF3AE4" w:rsidRPr="009A114A">
        <w:rPr>
          <w:rFonts w:ascii="Times New Roman" w:hAnsi="Times New Roman"/>
          <w:sz w:val="28"/>
          <w:szCs w:val="28"/>
        </w:rPr>
        <w:t>.</w:t>
      </w:r>
    </w:p>
    <w:p w14:paraId="019127D3" w14:textId="52EB75A2" w:rsidR="00467424" w:rsidRPr="009A114A" w:rsidRDefault="00966DF5" w:rsidP="009A11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_Toc122512360"/>
      <w:bookmarkStart w:id="26" w:name="_Toc122512459"/>
      <w:bookmarkStart w:id="27" w:name="_Toc122512749"/>
      <w:bookmarkEnd w:id="22"/>
      <w:bookmarkEnd w:id="23"/>
      <w:bookmarkEnd w:id="24"/>
      <w:r w:rsidRPr="009A114A">
        <w:rPr>
          <w:rFonts w:ascii="Times New Roman" w:hAnsi="Times New Roman"/>
          <w:b/>
          <w:bCs/>
          <w:sz w:val="28"/>
          <w:szCs w:val="28"/>
        </w:rPr>
        <w:t>3</w:t>
      </w:r>
      <w:r w:rsidR="00C73071" w:rsidRPr="009A114A">
        <w:rPr>
          <w:rFonts w:ascii="Times New Roman" w:hAnsi="Times New Roman"/>
          <w:b/>
          <w:bCs/>
          <w:sz w:val="28"/>
          <w:szCs w:val="28"/>
        </w:rPr>
        <w:t>.2.</w:t>
      </w:r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  <w:bookmarkStart w:id="28" w:name="_Toc122512361"/>
      <w:bookmarkStart w:id="29" w:name="_Toc122512460"/>
      <w:bookmarkStart w:id="30" w:name="_Toc122512750"/>
      <w:bookmarkEnd w:id="25"/>
      <w:bookmarkEnd w:id="26"/>
      <w:bookmarkEnd w:id="27"/>
      <w:r w:rsidR="00C11A43" w:rsidRPr="009A114A">
        <w:rPr>
          <w:rFonts w:ascii="Times New Roman" w:hAnsi="Times New Roman"/>
          <w:sz w:val="28"/>
          <w:szCs w:val="28"/>
        </w:rPr>
        <w:t>Постановка представлений и предписаний Счетной палаты на контроль осуществляется после их направления.</w:t>
      </w:r>
      <w:r w:rsidR="00C11A43" w:rsidRPr="009A114A">
        <w:rPr>
          <w:bCs/>
          <w:color w:val="000000"/>
          <w:sz w:val="28"/>
          <w:szCs w:val="28"/>
        </w:rPr>
        <w:t xml:space="preserve"> </w:t>
      </w:r>
      <w:r w:rsidR="00467424" w:rsidRPr="009A114A">
        <w:rPr>
          <w:rFonts w:ascii="Times New Roman" w:hAnsi="Times New Roman"/>
          <w:sz w:val="28"/>
          <w:szCs w:val="28"/>
        </w:rPr>
        <w:t>Контроль реализации представлений и предписаний Счетной палаты осуществляется по аудиторским направлениям</w:t>
      </w:r>
      <w:r w:rsidR="00835516" w:rsidRPr="009A114A">
        <w:rPr>
          <w:rFonts w:ascii="Times New Roman" w:hAnsi="Times New Roman"/>
          <w:sz w:val="28"/>
          <w:szCs w:val="28"/>
        </w:rPr>
        <w:t xml:space="preserve"> деятельности</w:t>
      </w:r>
      <w:r w:rsidR="00467424" w:rsidRPr="009A114A">
        <w:rPr>
          <w:rFonts w:ascii="Times New Roman" w:hAnsi="Times New Roman"/>
          <w:sz w:val="28"/>
          <w:szCs w:val="28"/>
        </w:rPr>
        <w:t xml:space="preserve"> аудиторами Счетной палаты</w:t>
      </w:r>
      <w:r w:rsidR="00D40E6D" w:rsidRPr="009A114A">
        <w:rPr>
          <w:rFonts w:ascii="Times New Roman" w:hAnsi="Times New Roman"/>
          <w:sz w:val="28"/>
          <w:szCs w:val="28"/>
        </w:rPr>
        <w:t xml:space="preserve"> и руководителями контрольных мероприятий</w:t>
      </w:r>
      <w:r w:rsidR="00467424" w:rsidRPr="009A114A">
        <w:rPr>
          <w:rFonts w:ascii="Times New Roman" w:hAnsi="Times New Roman"/>
          <w:sz w:val="28"/>
          <w:szCs w:val="28"/>
        </w:rPr>
        <w:t xml:space="preserve">, ответственными за проведение соответствующих </w:t>
      </w:r>
      <w:r w:rsidR="007A0DE7" w:rsidRPr="009A114A">
        <w:rPr>
          <w:rFonts w:ascii="Times New Roman" w:hAnsi="Times New Roman"/>
          <w:sz w:val="28"/>
          <w:szCs w:val="28"/>
        </w:rPr>
        <w:t xml:space="preserve">контрольных </w:t>
      </w:r>
      <w:r w:rsidR="00467424" w:rsidRPr="009A114A">
        <w:rPr>
          <w:rFonts w:ascii="Times New Roman" w:hAnsi="Times New Roman"/>
          <w:sz w:val="28"/>
          <w:szCs w:val="28"/>
        </w:rPr>
        <w:t>мероприятий.</w:t>
      </w:r>
    </w:p>
    <w:p w14:paraId="457DFE3C" w14:textId="7AE9DEEC" w:rsidR="0065589B" w:rsidRPr="009A114A" w:rsidRDefault="00C11A43" w:rsidP="009A11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3.3.</w:t>
      </w:r>
      <w:r w:rsidRPr="009A114A">
        <w:rPr>
          <w:rFonts w:ascii="Times New Roman" w:hAnsi="Times New Roman"/>
          <w:sz w:val="28"/>
          <w:szCs w:val="28"/>
        </w:rPr>
        <w:t xml:space="preserve"> </w:t>
      </w:r>
      <w:r w:rsidR="00917236" w:rsidRPr="009A114A">
        <w:rPr>
          <w:rFonts w:ascii="Times New Roman" w:hAnsi="Times New Roman"/>
          <w:sz w:val="28"/>
          <w:szCs w:val="28"/>
        </w:rPr>
        <w:t xml:space="preserve">Анализ решений и мер, принятых по результатам выполнения представлений и предписаний, осуществляется путем: </w:t>
      </w:r>
    </w:p>
    <w:p w14:paraId="0D8F0EBB" w14:textId="2937C12D" w:rsidR="0065589B" w:rsidRPr="009A114A" w:rsidRDefault="0065589B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- </w:t>
      </w:r>
      <w:r w:rsidR="00C73071" w:rsidRPr="009A114A">
        <w:rPr>
          <w:rFonts w:ascii="Times New Roman" w:hAnsi="Times New Roman"/>
          <w:sz w:val="28"/>
          <w:szCs w:val="28"/>
        </w:rPr>
        <w:t xml:space="preserve">текущего контроля реализации представлений и предписаний, </w:t>
      </w:r>
      <w:r w:rsidR="00917236" w:rsidRPr="009A114A">
        <w:rPr>
          <w:rFonts w:ascii="Times New Roman" w:hAnsi="Times New Roman"/>
          <w:sz w:val="28"/>
          <w:szCs w:val="28"/>
        </w:rPr>
        <w:t>проводи</w:t>
      </w:r>
      <w:r w:rsidR="00C73071" w:rsidRPr="009A114A">
        <w:rPr>
          <w:rFonts w:ascii="Times New Roman" w:hAnsi="Times New Roman"/>
          <w:sz w:val="28"/>
          <w:szCs w:val="28"/>
        </w:rPr>
        <w:t xml:space="preserve">мого путем изучения и анализа </w:t>
      </w:r>
      <w:r w:rsidR="00493C8A" w:rsidRPr="009A114A">
        <w:rPr>
          <w:rFonts w:ascii="Times New Roman" w:hAnsi="Times New Roman"/>
          <w:sz w:val="28"/>
          <w:szCs w:val="28"/>
        </w:rPr>
        <w:t xml:space="preserve">информации и подтверждающих документов о ходе и результатах реализации представлений и предписаний, </w:t>
      </w:r>
      <w:r w:rsidR="00C73071" w:rsidRPr="009A114A">
        <w:rPr>
          <w:rFonts w:ascii="Times New Roman" w:hAnsi="Times New Roman"/>
          <w:sz w:val="28"/>
          <w:szCs w:val="28"/>
        </w:rPr>
        <w:t>полученной от органов государственной власти Республики Бурятия</w:t>
      </w:r>
      <w:r w:rsidR="001D29FC" w:rsidRPr="009A114A">
        <w:rPr>
          <w:rFonts w:ascii="Times New Roman" w:hAnsi="Times New Roman"/>
          <w:sz w:val="28"/>
          <w:szCs w:val="28"/>
        </w:rPr>
        <w:t xml:space="preserve">, </w:t>
      </w:r>
      <w:r w:rsidR="00C73071" w:rsidRPr="009A114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F1337" w:rsidRPr="009A114A">
        <w:rPr>
          <w:rFonts w:ascii="Times New Roman" w:hAnsi="Times New Roman"/>
          <w:sz w:val="28"/>
          <w:szCs w:val="28"/>
        </w:rPr>
        <w:t xml:space="preserve"> </w:t>
      </w:r>
      <w:r w:rsidR="00C73071" w:rsidRPr="009A114A">
        <w:rPr>
          <w:rFonts w:ascii="Times New Roman" w:hAnsi="Times New Roman"/>
          <w:sz w:val="28"/>
          <w:szCs w:val="28"/>
        </w:rPr>
        <w:t xml:space="preserve">и объектов контроля; </w:t>
      </w:r>
    </w:p>
    <w:p w14:paraId="4434C19F" w14:textId="6A68DB7B" w:rsidR="00E92C75" w:rsidRPr="009A114A" w:rsidRDefault="0065589B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- </w:t>
      </w:r>
      <w:r w:rsidR="00C73071" w:rsidRPr="009A114A">
        <w:rPr>
          <w:rFonts w:ascii="Times New Roman" w:hAnsi="Times New Roman"/>
          <w:sz w:val="28"/>
          <w:szCs w:val="28"/>
        </w:rPr>
        <w:t xml:space="preserve">проведения контрольных </w:t>
      </w:r>
      <w:r w:rsidR="002E0BF3" w:rsidRPr="009A114A">
        <w:rPr>
          <w:rFonts w:ascii="Times New Roman" w:hAnsi="Times New Roman"/>
          <w:sz w:val="28"/>
          <w:szCs w:val="28"/>
        </w:rPr>
        <w:t>(</w:t>
      </w:r>
      <w:r w:rsidR="00C73071" w:rsidRPr="009A114A">
        <w:rPr>
          <w:rFonts w:ascii="Times New Roman" w:hAnsi="Times New Roman"/>
          <w:sz w:val="28"/>
          <w:szCs w:val="28"/>
        </w:rPr>
        <w:t>экспертно-аналитических</w:t>
      </w:r>
      <w:r w:rsidR="002E0BF3" w:rsidRPr="009A114A">
        <w:rPr>
          <w:rFonts w:ascii="Times New Roman" w:hAnsi="Times New Roman"/>
          <w:sz w:val="28"/>
          <w:szCs w:val="28"/>
        </w:rPr>
        <w:t>)</w:t>
      </w:r>
      <w:r w:rsidR="00C73071" w:rsidRPr="009A114A">
        <w:rPr>
          <w:rFonts w:ascii="Times New Roman" w:hAnsi="Times New Roman"/>
          <w:sz w:val="28"/>
          <w:szCs w:val="28"/>
        </w:rPr>
        <w:t xml:space="preserve"> мероприятий,</w:t>
      </w:r>
      <w:r w:rsidR="004757A5" w:rsidRPr="009A114A">
        <w:rPr>
          <w:rFonts w:ascii="Times New Roman" w:hAnsi="Times New Roman"/>
          <w:sz w:val="28"/>
          <w:szCs w:val="28"/>
        </w:rPr>
        <w:t xml:space="preserve"> предметом или</w:t>
      </w:r>
      <w:r w:rsidR="00C73071" w:rsidRPr="009A114A">
        <w:rPr>
          <w:rFonts w:ascii="Times New Roman" w:hAnsi="Times New Roman"/>
          <w:sz w:val="28"/>
          <w:szCs w:val="28"/>
        </w:rPr>
        <w:t xml:space="preserve"> одним из вопросов которых является реализация ранее направленных представлений и предписаний.</w:t>
      </w:r>
      <w:bookmarkEnd w:id="28"/>
      <w:bookmarkEnd w:id="29"/>
      <w:bookmarkEnd w:id="30"/>
    </w:p>
    <w:p w14:paraId="78D890CC" w14:textId="2737E8AF" w:rsidR="00055992" w:rsidRPr="009A114A" w:rsidRDefault="00055992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Планирование, подготовка и проведение указанных контрольных и экспертно-аналитических мероприятий, а также оформление их результатов осуществляется в порядке, установленном соответствующими стандартами внешнего государственного финансового контроля Счетной палаты.</w:t>
      </w:r>
      <w:r w:rsidRPr="009A114A">
        <w:t xml:space="preserve">      </w:t>
      </w:r>
    </w:p>
    <w:p w14:paraId="179C70AC" w14:textId="3E5BC761" w:rsidR="00976F5A" w:rsidRPr="009A114A" w:rsidRDefault="00976F5A" w:rsidP="009A114A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ab/>
      </w:r>
      <w:r w:rsidRPr="009A114A">
        <w:rPr>
          <w:rFonts w:ascii="Times New Roman" w:hAnsi="Times New Roman"/>
          <w:b/>
          <w:bCs/>
          <w:sz w:val="28"/>
          <w:szCs w:val="28"/>
        </w:rPr>
        <w:t>3.</w:t>
      </w:r>
      <w:r w:rsidR="00072A81" w:rsidRPr="009A114A">
        <w:rPr>
          <w:rFonts w:ascii="Times New Roman" w:hAnsi="Times New Roman"/>
          <w:b/>
          <w:bCs/>
          <w:sz w:val="28"/>
          <w:szCs w:val="28"/>
        </w:rPr>
        <w:t>4</w:t>
      </w:r>
      <w:r w:rsidRPr="009A114A">
        <w:rPr>
          <w:rFonts w:ascii="Times New Roman" w:hAnsi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/>
          <w:sz w:val="28"/>
          <w:szCs w:val="28"/>
        </w:rPr>
        <w:t xml:space="preserve"> В случае неисполнения в установленный срок законного представления, предписания Счетной палаты к ответственным должностным лицам объекта контроля применяются меры ответственности в соответствии с действующим законодательством.</w:t>
      </w:r>
    </w:p>
    <w:p w14:paraId="70BB1812" w14:textId="3292CAC3" w:rsidR="005252AA" w:rsidRPr="009A114A" w:rsidRDefault="00E97009" w:rsidP="009A11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1" w:name="_Toc122512370"/>
      <w:bookmarkStart w:id="32" w:name="_Toc122512469"/>
      <w:bookmarkStart w:id="33" w:name="_Toc122512759"/>
      <w:r w:rsidRPr="009A114A">
        <w:rPr>
          <w:rFonts w:ascii="Times New Roman" w:hAnsi="Times New Roman"/>
          <w:sz w:val="28"/>
          <w:szCs w:val="28"/>
        </w:rPr>
        <w:tab/>
      </w:r>
      <w:r w:rsidR="006812EB" w:rsidRPr="009A114A">
        <w:rPr>
          <w:rFonts w:ascii="Times New Roman" w:hAnsi="Times New Roman"/>
          <w:b/>
          <w:bCs/>
          <w:sz w:val="28"/>
          <w:szCs w:val="28"/>
        </w:rPr>
        <w:t>3</w:t>
      </w:r>
      <w:r w:rsidR="00C73071" w:rsidRPr="009A114A">
        <w:rPr>
          <w:rFonts w:ascii="Times New Roman" w:hAnsi="Times New Roman"/>
          <w:b/>
          <w:bCs/>
          <w:sz w:val="28"/>
          <w:szCs w:val="28"/>
        </w:rPr>
        <w:t>.</w:t>
      </w:r>
      <w:r w:rsidR="00072A81" w:rsidRPr="009A114A">
        <w:rPr>
          <w:rFonts w:ascii="Times New Roman" w:hAnsi="Times New Roman"/>
          <w:b/>
          <w:bCs/>
          <w:sz w:val="28"/>
          <w:szCs w:val="28"/>
        </w:rPr>
        <w:t>5</w:t>
      </w:r>
      <w:r w:rsidR="00C73071" w:rsidRPr="009A114A">
        <w:rPr>
          <w:rFonts w:ascii="Times New Roman" w:hAnsi="Times New Roman"/>
          <w:b/>
          <w:bCs/>
          <w:sz w:val="28"/>
          <w:szCs w:val="28"/>
        </w:rPr>
        <w:t>.</w:t>
      </w:r>
      <w:r w:rsidR="00C73071" w:rsidRPr="009A114A">
        <w:rPr>
          <w:rFonts w:ascii="Times New Roman" w:hAnsi="Times New Roman"/>
          <w:sz w:val="28"/>
          <w:szCs w:val="28"/>
        </w:rPr>
        <w:t xml:space="preserve"> </w:t>
      </w:r>
      <w:bookmarkEnd w:id="31"/>
      <w:bookmarkEnd w:id="32"/>
      <w:bookmarkEnd w:id="33"/>
      <w:r w:rsidR="00C73071" w:rsidRPr="009A114A">
        <w:rPr>
          <w:rFonts w:ascii="Times New Roman" w:hAnsi="Times New Roman"/>
          <w:sz w:val="28"/>
          <w:szCs w:val="28"/>
        </w:rPr>
        <w:t xml:space="preserve">  </w:t>
      </w:r>
      <w:bookmarkStart w:id="34" w:name="_Toc122512371"/>
      <w:bookmarkStart w:id="35" w:name="_Toc122512470"/>
      <w:bookmarkStart w:id="36" w:name="_Toc122512760"/>
      <w:r w:rsidR="00C73071" w:rsidRPr="009A114A">
        <w:rPr>
          <w:rFonts w:ascii="Times New Roman" w:hAnsi="Times New Roman"/>
          <w:sz w:val="28"/>
          <w:szCs w:val="28"/>
        </w:rPr>
        <w:t>Днем завершения контроля реализации представления, предписания Счетной палаты является день принятия решения о снятии его с контроля</w:t>
      </w:r>
      <w:r w:rsidR="00A27E45" w:rsidRPr="009A114A">
        <w:rPr>
          <w:rFonts w:ascii="Times New Roman" w:hAnsi="Times New Roman"/>
          <w:sz w:val="28"/>
          <w:szCs w:val="28"/>
        </w:rPr>
        <w:t xml:space="preserve"> на заседании Коллегии Счетной палаты</w:t>
      </w:r>
      <w:r w:rsidR="00C73071" w:rsidRPr="009A114A">
        <w:rPr>
          <w:rFonts w:ascii="Times New Roman" w:hAnsi="Times New Roman"/>
          <w:sz w:val="28"/>
          <w:szCs w:val="28"/>
        </w:rPr>
        <w:t>.</w:t>
      </w:r>
      <w:bookmarkStart w:id="37" w:name="_Toc122512372"/>
      <w:bookmarkStart w:id="38" w:name="_Toc122512471"/>
      <w:bookmarkStart w:id="39" w:name="_Toc122512761"/>
      <w:bookmarkEnd w:id="34"/>
      <w:bookmarkEnd w:id="35"/>
      <w:bookmarkEnd w:id="36"/>
    </w:p>
    <w:p w14:paraId="68AFE598" w14:textId="4B99197A" w:rsidR="005252AA" w:rsidRPr="009A114A" w:rsidRDefault="00C73071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Решение о снятии представления Счетной палаты с контроля может быть принято при:</w:t>
      </w:r>
      <w:bookmarkEnd w:id="37"/>
      <w:bookmarkEnd w:id="38"/>
      <w:bookmarkEnd w:id="39"/>
      <w:r w:rsidRPr="009A114A">
        <w:rPr>
          <w:rFonts w:ascii="Times New Roman" w:hAnsi="Times New Roman"/>
          <w:sz w:val="28"/>
          <w:szCs w:val="28"/>
        </w:rPr>
        <w:t xml:space="preserve"> </w:t>
      </w:r>
      <w:bookmarkStart w:id="40" w:name="_Toc122512373"/>
      <w:bookmarkStart w:id="41" w:name="_Toc122512472"/>
      <w:bookmarkStart w:id="42" w:name="_Toc122512762"/>
    </w:p>
    <w:p w14:paraId="7E581FFE" w14:textId="244CFD0A" w:rsidR="005252AA" w:rsidRPr="009A114A" w:rsidRDefault="00C73071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а) рассмотрени</w:t>
      </w:r>
      <w:r w:rsidR="001D29FC" w:rsidRPr="009A114A">
        <w:rPr>
          <w:rFonts w:ascii="Times New Roman" w:hAnsi="Times New Roman"/>
          <w:sz w:val="28"/>
          <w:szCs w:val="28"/>
        </w:rPr>
        <w:t>и</w:t>
      </w:r>
      <w:r w:rsidRPr="009A114A">
        <w:rPr>
          <w:rFonts w:ascii="Times New Roman" w:hAnsi="Times New Roman"/>
          <w:sz w:val="28"/>
          <w:szCs w:val="28"/>
        </w:rPr>
        <w:t xml:space="preserve"> представления Счетной палаты </w:t>
      </w:r>
      <w:r w:rsidR="005F62A3" w:rsidRPr="009A114A">
        <w:rPr>
          <w:rFonts w:ascii="Times New Roman" w:hAnsi="Times New Roman"/>
          <w:sz w:val="28"/>
          <w:szCs w:val="28"/>
        </w:rPr>
        <w:t xml:space="preserve">и информирования Счетной палаты </w:t>
      </w:r>
      <w:r w:rsidRPr="009A114A">
        <w:rPr>
          <w:rFonts w:ascii="Times New Roman" w:hAnsi="Times New Roman"/>
          <w:sz w:val="28"/>
          <w:szCs w:val="28"/>
        </w:rPr>
        <w:t>в срок, установленный в представлении;</w:t>
      </w:r>
      <w:bookmarkEnd w:id="40"/>
      <w:bookmarkEnd w:id="41"/>
      <w:bookmarkEnd w:id="42"/>
      <w:r w:rsidR="005252AA" w:rsidRPr="009A114A">
        <w:rPr>
          <w:rFonts w:ascii="Times New Roman" w:hAnsi="Times New Roman"/>
          <w:sz w:val="28"/>
          <w:szCs w:val="28"/>
        </w:rPr>
        <w:t xml:space="preserve"> </w:t>
      </w:r>
    </w:p>
    <w:p w14:paraId="712B17A0" w14:textId="50A0443D" w:rsidR="005252AA" w:rsidRPr="009A114A" w:rsidRDefault="00C73071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43" w:name="_Toc122512374"/>
      <w:bookmarkStart w:id="44" w:name="_Toc122512473"/>
      <w:bookmarkStart w:id="45" w:name="_Toc122512763"/>
      <w:r w:rsidRPr="009A114A">
        <w:rPr>
          <w:rFonts w:ascii="Times New Roman" w:hAnsi="Times New Roman"/>
          <w:sz w:val="28"/>
          <w:szCs w:val="28"/>
        </w:rPr>
        <w:t>б) приняти</w:t>
      </w:r>
      <w:r w:rsidR="001D29FC" w:rsidRPr="009A114A">
        <w:rPr>
          <w:rFonts w:ascii="Times New Roman" w:hAnsi="Times New Roman"/>
          <w:sz w:val="28"/>
          <w:szCs w:val="28"/>
        </w:rPr>
        <w:t>и</w:t>
      </w:r>
      <w:r w:rsidRPr="009A114A">
        <w:rPr>
          <w:rFonts w:ascii="Times New Roman" w:hAnsi="Times New Roman"/>
          <w:sz w:val="28"/>
          <w:szCs w:val="28"/>
        </w:rPr>
        <w:t xml:space="preserve"> </w:t>
      </w:r>
      <w:r w:rsidR="0098373E" w:rsidRPr="009A114A">
        <w:rPr>
          <w:rFonts w:ascii="Times New Roman" w:hAnsi="Times New Roman"/>
          <w:sz w:val="28"/>
          <w:szCs w:val="28"/>
        </w:rPr>
        <w:t xml:space="preserve">по </w:t>
      </w:r>
      <w:r w:rsidRPr="009A114A">
        <w:rPr>
          <w:rFonts w:ascii="Times New Roman" w:hAnsi="Times New Roman"/>
          <w:sz w:val="28"/>
          <w:szCs w:val="28"/>
        </w:rPr>
        <w:t>представлени</w:t>
      </w:r>
      <w:r w:rsidR="0098373E" w:rsidRPr="009A114A">
        <w:rPr>
          <w:rFonts w:ascii="Times New Roman" w:hAnsi="Times New Roman"/>
          <w:sz w:val="28"/>
          <w:szCs w:val="28"/>
        </w:rPr>
        <w:t>ю</w:t>
      </w:r>
      <w:r w:rsidRPr="009A114A">
        <w:rPr>
          <w:rFonts w:ascii="Times New Roman" w:hAnsi="Times New Roman"/>
          <w:sz w:val="28"/>
          <w:szCs w:val="28"/>
        </w:rPr>
        <w:t xml:space="preserve"> Счетной палаты</w:t>
      </w:r>
      <w:r w:rsidR="0098373E" w:rsidRPr="009A114A">
        <w:rPr>
          <w:rFonts w:ascii="Times New Roman" w:hAnsi="Times New Roman"/>
          <w:sz w:val="28"/>
          <w:szCs w:val="28"/>
        </w:rPr>
        <w:t xml:space="preserve"> решений и мер по их реализации</w:t>
      </w:r>
      <w:bookmarkStart w:id="46" w:name="_Toc122512375"/>
      <w:bookmarkStart w:id="47" w:name="_Toc122512474"/>
      <w:bookmarkStart w:id="48" w:name="_Toc122512764"/>
      <w:bookmarkEnd w:id="43"/>
      <w:bookmarkEnd w:id="44"/>
      <w:bookmarkEnd w:id="45"/>
      <w:r w:rsidR="005F62A3" w:rsidRPr="009A114A">
        <w:rPr>
          <w:rFonts w:ascii="Times New Roman" w:hAnsi="Times New Roman"/>
          <w:sz w:val="28"/>
          <w:szCs w:val="28"/>
        </w:rPr>
        <w:t>.</w:t>
      </w:r>
    </w:p>
    <w:p w14:paraId="3F01AC9A" w14:textId="53C099BB" w:rsidR="00C640AA" w:rsidRPr="009A114A" w:rsidRDefault="00C73071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49" w:name="_Toc122512376"/>
      <w:bookmarkStart w:id="50" w:name="_Toc122512475"/>
      <w:bookmarkStart w:id="51" w:name="_Toc122512765"/>
      <w:bookmarkEnd w:id="46"/>
      <w:bookmarkEnd w:id="47"/>
      <w:bookmarkEnd w:id="48"/>
      <w:r w:rsidRPr="009A114A">
        <w:rPr>
          <w:rFonts w:ascii="Times New Roman" w:hAnsi="Times New Roman"/>
          <w:sz w:val="28"/>
          <w:szCs w:val="28"/>
        </w:rPr>
        <w:t>Решение о снятии с контроля предписания Счетной палаты может быть принято только в случае исполнения органом государственной власти Республики Бурятия</w:t>
      </w:r>
      <w:r w:rsidR="001D29FC" w:rsidRPr="009A114A">
        <w:rPr>
          <w:rFonts w:ascii="Times New Roman" w:hAnsi="Times New Roman"/>
          <w:sz w:val="28"/>
          <w:szCs w:val="28"/>
        </w:rPr>
        <w:t xml:space="preserve">, </w:t>
      </w:r>
      <w:r w:rsidRPr="009A114A">
        <w:rPr>
          <w:rFonts w:ascii="Times New Roman" w:hAnsi="Times New Roman"/>
          <w:sz w:val="28"/>
          <w:szCs w:val="28"/>
        </w:rPr>
        <w:t>ор</w:t>
      </w:r>
      <w:r w:rsidR="00B4612D" w:rsidRPr="009A114A">
        <w:rPr>
          <w:rFonts w:ascii="Times New Roman" w:hAnsi="Times New Roman"/>
          <w:sz w:val="28"/>
          <w:szCs w:val="28"/>
        </w:rPr>
        <w:t>ганом местного самоуправления</w:t>
      </w:r>
      <w:r w:rsidR="00196D99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и объектами контроля всех требований, содержащихся в предписании Счетной палаты.</w:t>
      </w:r>
      <w:bookmarkEnd w:id="49"/>
      <w:bookmarkEnd w:id="50"/>
      <w:bookmarkEnd w:id="51"/>
      <w:r w:rsidRPr="009A114A">
        <w:rPr>
          <w:rFonts w:ascii="Times New Roman" w:hAnsi="Times New Roman"/>
          <w:sz w:val="28"/>
          <w:szCs w:val="28"/>
        </w:rPr>
        <w:t xml:space="preserve"> </w:t>
      </w:r>
    </w:p>
    <w:p w14:paraId="3E475388" w14:textId="4ED6A1E0" w:rsidR="00C73071" w:rsidRPr="009A114A" w:rsidRDefault="00F40A34" w:rsidP="009A11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2" w:name="_Toc122512377"/>
      <w:bookmarkStart w:id="53" w:name="_Toc122512476"/>
      <w:bookmarkStart w:id="54" w:name="_Toc122512766"/>
      <w:r w:rsidRPr="009A114A">
        <w:rPr>
          <w:rFonts w:ascii="Times New Roman" w:hAnsi="Times New Roman"/>
          <w:b/>
          <w:bCs/>
          <w:sz w:val="28"/>
          <w:szCs w:val="28"/>
        </w:rPr>
        <w:t>3.</w:t>
      </w:r>
      <w:r w:rsidR="00072A81" w:rsidRPr="009A114A">
        <w:rPr>
          <w:rFonts w:ascii="Times New Roman" w:hAnsi="Times New Roman"/>
          <w:b/>
          <w:bCs/>
          <w:sz w:val="28"/>
          <w:szCs w:val="28"/>
        </w:rPr>
        <w:t>6</w:t>
      </w:r>
      <w:r w:rsidRPr="009A114A">
        <w:rPr>
          <w:rFonts w:ascii="Times New Roman" w:hAnsi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/>
          <w:sz w:val="28"/>
          <w:szCs w:val="28"/>
        </w:rPr>
        <w:t xml:space="preserve"> </w:t>
      </w:r>
      <w:r w:rsidR="00C73071" w:rsidRPr="009A114A">
        <w:rPr>
          <w:rFonts w:ascii="Times New Roman" w:hAnsi="Times New Roman"/>
          <w:sz w:val="28"/>
          <w:szCs w:val="28"/>
        </w:rPr>
        <w:t xml:space="preserve">Решения о снятии с контроля представлений и предписаний Счетной </w:t>
      </w:r>
      <w:r w:rsidR="00D40E6D" w:rsidRPr="009A114A">
        <w:rPr>
          <w:rFonts w:ascii="Times New Roman" w:hAnsi="Times New Roman"/>
          <w:sz w:val="28"/>
          <w:szCs w:val="28"/>
        </w:rPr>
        <w:t>палаты или</w:t>
      </w:r>
      <w:r w:rsidR="00AF2F39" w:rsidRPr="009A114A">
        <w:rPr>
          <w:rFonts w:ascii="Times New Roman" w:hAnsi="Times New Roman"/>
          <w:sz w:val="28"/>
          <w:szCs w:val="28"/>
        </w:rPr>
        <w:t xml:space="preserve"> о продлении срока </w:t>
      </w:r>
      <w:r w:rsidR="00AC5B6A" w:rsidRPr="009A114A">
        <w:rPr>
          <w:rFonts w:ascii="Times New Roman" w:hAnsi="Times New Roman"/>
          <w:sz w:val="28"/>
          <w:szCs w:val="28"/>
        </w:rPr>
        <w:t>ис</w:t>
      </w:r>
      <w:r w:rsidR="00AF2F39" w:rsidRPr="009A114A">
        <w:rPr>
          <w:rFonts w:ascii="Times New Roman" w:hAnsi="Times New Roman"/>
          <w:sz w:val="28"/>
          <w:szCs w:val="28"/>
        </w:rPr>
        <w:t xml:space="preserve">полнения </w:t>
      </w:r>
      <w:r w:rsidR="00D40E6D" w:rsidRPr="009A114A">
        <w:rPr>
          <w:rFonts w:ascii="Times New Roman" w:hAnsi="Times New Roman"/>
          <w:sz w:val="28"/>
          <w:szCs w:val="28"/>
        </w:rPr>
        <w:t>представлений, предписаний</w:t>
      </w:r>
      <w:r w:rsidR="00AF2F39" w:rsidRPr="009A114A">
        <w:rPr>
          <w:rFonts w:ascii="Times New Roman" w:hAnsi="Times New Roman"/>
          <w:sz w:val="28"/>
          <w:szCs w:val="28"/>
        </w:rPr>
        <w:t xml:space="preserve"> Счетной палаты </w:t>
      </w:r>
      <w:r w:rsidR="00D40E6D" w:rsidRPr="009A114A">
        <w:rPr>
          <w:rFonts w:ascii="Times New Roman" w:hAnsi="Times New Roman"/>
          <w:sz w:val="28"/>
          <w:szCs w:val="28"/>
        </w:rPr>
        <w:t>оформляются протоколом</w:t>
      </w:r>
      <w:r w:rsidR="0049116A" w:rsidRPr="009A114A">
        <w:rPr>
          <w:rFonts w:ascii="Times New Roman" w:hAnsi="Times New Roman"/>
          <w:sz w:val="28"/>
          <w:szCs w:val="28"/>
        </w:rPr>
        <w:t xml:space="preserve"> </w:t>
      </w:r>
      <w:r w:rsidR="00D40E6D" w:rsidRPr="009A114A">
        <w:rPr>
          <w:rFonts w:ascii="Times New Roman" w:hAnsi="Times New Roman"/>
          <w:sz w:val="28"/>
          <w:szCs w:val="28"/>
        </w:rPr>
        <w:t>заседания Коллегии</w:t>
      </w:r>
      <w:r w:rsidR="00C73071" w:rsidRPr="009A114A">
        <w:rPr>
          <w:rFonts w:ascii="Times New Roman" w:hAnsi="Times New Roman"/>
          <w:sz w:val="28"/>
          <w:szCs w:val="28"/>
        </w:rPr>
        <w:t xml:space="preserve"> Счетной палаты</w:t>
      </w:r>
      <w:bookmarkEnd w:id="52"/>
      <w:bookmarkEnd w:id="53"/>
      <w:bookmarkEnd w:id="54"/>
      <w:r w:rsidR="00AF2F39" w:rsidRPr="009A114A">
        <w:rPr>
          <w:rFonts w:ascii="Times New Roman" w:hAnsi="Times New Roman"/>
          <w:sz w:val="28"/>
          <w:szCs w:val="28"/>
        </w:rPr>
        <w:t>.</w:t>
      </w:r>
    </w:p>
    <w:p w14:paraId="4E9FD4FB" w14:textId="2B3F9B3B" w:rsidR="009F666E" w:rsidRPr="009A114A" w:rsidRDefault="002E0BF3" w:rsidP="009A114A">
      <w:pPr>
        <w:pStyle w:val="af5"/>
        <w:spacing w:after="0" w:line="240" w:lineRule="auto"/>
        <w:ind w:right="136" w:firstLine="708"/>
        <w:jc w:val="both"/>
      </w:pPr>
      <w:bookmarkStart w:id="55" w:name="_Toc122512380"/>
      <w:bookmarkStart w:id="56" w:name="_Toc122512479"/>
      <w:bookmarkStart w:id="57" w:name="_Toc122512769"/>
      <w:r w:rsidRPr="009A114A">
        <w:rPr>
          <w:rFonts w:ascii="Times New Roman" w:hAnsi="Times New Roman"/>
          <w:b/>
          <w:bCs/>
          <w:sz w:val="28"/>
          <w:szCs w:val="28"/>
        </w:rPr>
        <w:t>3.</w:t>
      </w:r>
      <w:r w:rsidR="00072A81" w:rsidRPr="009A114A">
        <w:rPr>
          <w:rFonts w:ascii="Times New Roman" w:hAnsi="Times New Roman"/>
          <w:b/>
          <w:bCs/>
          <w:sz w:val="28"/>
          <w:szCs w:val="28"/>
        </w:rPr>
        <w:t>7</w:t>
      </w:r>
      <w:r w:rsidRPr="009A114A">
        <w:rPr>
          <w:rFonts w:ascii="Times New Roman" w:hAnsi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/>
          <w:sz w:val="28"/>
          <w:szCs w:val="28"/>
        </w:rPr>
        <w:t xml:space="preserve"> </w:t>
      </w:r>
      <w:r w:rsidR="00D40E6D" w:rsidRPr="009A114A">
        <w:rPr>
          <w:rFonts w:ascii="Times New Roman" w:hAnsi="Times New Roman"/>
          <w:sz w:val="28"/>
          <w:szCs w:val="28"/>
        </w:rPr>
        <w:t>Органы государственной</w:t>
      </w:r>
      <w:r w:rsidR="00BE119E" w:rsidRPr="009A114A">
        <w:rPr>
          <w:rFonts w:ascii="Times New Roman" w:hAnsi="Times New Roman"/>
          <w:sz w:val="28"/>
          <w:szCs w:val="28"/>
        </w:rPr>
        <w:t xml:space="preserve"> власти Республики Бурятия</w:t>
      </w:r>
      <w:r w:rsidR="00ED1807" w:rsidRPr="009A114A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="00BE119E" w:rsidRPr="009A114A">
        <w:rPr>
          <w:rFonts w:ascii="Times New Roman" w:hAnsi="Times New Roman"/>
          <w:sz w:val="28"/>
          <w:szCs w:val="28"/>
        </w:rPr>
        <w:t xml:space="preserve"> и о</w:t>
      </w:r>
      <w:r w:rsidR="009F666E" w:rsidRPr="009A114A">
        <w:rPr>
          <w:rFonts w:ascii="Times New Roman" w:hAnsi="Times New Roman"/>
          <w:sz w:val="28"/>
          <w:szCs w:val="28"/>
        </w:rPr>
        <w:t>бъект</w:t>
      </w:r>
      <w:r w:rsidR="00BE119E" w:rsidRPr="009A114A">
        <w:rPr>
          <w:rFonts w:ascii="Times New Roman" w:hAnsi="Times New Roman"/>
          <w:sz w:val="28"/>
          <w:szCs w:val="28"/>
        </w:rPr>
        <w:t>ы</w:t>
      </w:r>
      <w:r w:rsidR="009F666E" w:rsidRPr="009A114A">
        <w:rPr>
          <w:rFonts w:ascii="Times New Roman" w:hAnsi="Times New Roman"/>
          <w:sz w:val="28"/>
          <w:szCs w:val="28"/>
        </w:rPr>
        <w:t xml:space="preserve"> </w:t>
      </w:r>
      <w:r w:rsidR="00D40E6D" w:rsidRPr="009A114A">
        <w:rPr>
          <w:rFonts w:ascii="Times New Roman" w:hAnsi="Times New Roman"/>
          <w:sz w:val="28"/>
          <w:szCs w:val="28"/>
        </w:rPr>
        <w:t>контроля вправе</w:t>
      </w:r>
      <w:r w:rsidR="009F666E" w:rsidRPr="009A114A">
        <w:rPr>
          <w:rFonts w:ascii="Times New Roman" w:eastAsiaTheme="minorHAnsi" w:hAnsi="Times New Roman"/>
          <w:sz w:val="28"/>
          <w:szCs w:val="28"/>
        </w:rPr>
        <w:t xml:space="preserve"> </w:t>
      </w:r>
      <w:r w:rsidR="009F666E" w:rsidRPr="009A114A">
        <w:rPr>
          <w:rFonts w:ascii="Times New Roman" w:hAnsi="Times New Roman"/>
          <w:sz w:val="28"/>
          <w:szCs w:val="28"/>
        </w:rPr>
        <w:t xml:space="preserve">до наступления срока исполнения </w:t>
      </w:r>
      <w:r w:rsidR="00D40E6D" w:rsidRPr="009A114A">
        <w:rPr>
          <w:rFonts w:ascii="Times New Roman" w:hAnsi="Times New Roman"/>
          <w:sz w:val="28"/>
          <w:szCs w:val="28"/>
        </w:rPr>
        <w:t>представления, предписания</w:t>
      </w:r>
      <w:r w:rsidR="00351C02" w:rsidRPr="009A114A">
        <w:rPr>
          <w:rFonts w:ascii="Times New Roman" w:hAnsi="Times New Roman"/>
          <w:sz w:val="28"/>
          <w:szCs w:val="28"/>
        </w:rPr>
        <w:t xml:space="preserve">, направленных по результатам проведенных </w:t>
      </w:r>
      <w:r w:rsidR="00CD6AA2" w:rsidRPr="009A114A">
        <w:rPr>
          <w:rFonts w:ascii="Times New Roman" w:hAnsi="Times New Roman"/>
          <w:sz w:val="28"/>
          <w:szCs w:val="28"/>
        </w:rPr>
        <w:t xml:space="preserve">контрольных </w:t>
      </w:r>
      <w:r w:rsidR="00D40E6D" w:rsidRPr="009A114A">
        <w:rPr>
          <w:rFonts w:ascii="Times New Roman" w:hAnsi="Times New Roman"/>
          <w:sz w:val="28"/>
          <w:szCs w:val="28"/>
        </w:rPr>
        <w:t>мероприятий, обратиться</w:t>
      </w:r>
      <w:r w:rsidR="009F666E" w:rsidRPr="009A114A">
        <w:rPr>
          <w:rFonts w:ascii="Times New Roman" w:eastAsiaTheme="minorHAnsi" w:hAnsi="Times New Roman"/>
          <w:sz w:val="28"/>
          <w:szCs w:val="28"/>
        </w:rPr>
        <w:t xml:space="preserve"> в Счетную палату о </w:t>
      </w:r>
      <w:r w:rsidR="00D40E6D" w:rsidRPr="009A114A">
        <w:rPr>
          <w:rFonts w:ascii="Times New Roman" w:eastAsiaTheme="minorHAnsi" w:hAnsi="Times New Roman"/>
          <w:sz w:val="28"/>
          <w:szCs w:val="28"/>
        </w:rPr>
        <w:t>продлении срока</w:t>
      </w:r>
      <w:r w:rsidR="009F666E" w:rsidRPr="009A114A">
        <w:rPr>
          <w:rFonts w:ascii="Times New Roman" w:eastAsiaTheme="minorHAnsi" w:hAnsi="Times New Roman"/>
          <w:sz w:val="28"/>
          <w:szCs w:val="28"/>
        </w:rPr>
        <w:t xml:space="preserve">   исполнения </w:t>
      </w:r>
      <w:r w:rsidR="00D40E6D" w:rsidRPr="009A114A">
        <w:rPr>
          <w:rFonts w:ascii="Times New Roman" w:hAnsi="Times New Roman"/>
          <w:sz w:val="28"/>
          <w:szCs w:val="28"/>
        </w:rPr>
        <w:t xml:space="preserve">представления, предписания </w:t>
      </w:r>
      <w:r w:rsidR="00D40E6D" w:rsidRPr="009A114A">
        <w:rPr>
          <w:rFonts w:ascii="Times New Roman" w:eastAsiaTheme="minorHAnsi" w:hAnsi="Times New Roman"/>
          <w:sz w:val="28"/>
          <w:szCs w:val="28"/>
        </w:rPr>
        <w:t>с</w:t>
      </w:r>
      <w:r w:rsidR="009F666E" w:rsidRPr="009A114A">
        <w:rPr>
          <w:rFonts w:ascii="Times New Roman" w:eastAsiaTheme="minorHAnsi" w:hAnsi="Times New Roman"/>
          <w:sz w:val="28"/>
          <w:szCs w:val="28"/>
        </w:rPr>
        <w:t xml:space="preserve"> обоснованием причин. </w:t>
      </w:r>
    </w:p>
    <w:p w14:paraId="2159484E" w14:textId="3DCB3862" w:rsidR="00C73071" w:rsidRPr="009A114A" w:rsidRDefault="009F666E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3.</w:t>
      </w:r>
      <w:r w:rsidR="00426FC2" w:rsidRPr="009A114A">
        <w:rPr>
          <w:rFonts w:ascii="Times New Roman" w:hAnsi="Times New Roman"/>
          <w:b/>
          <w:bCs/>
          <w:sz w:val="28"/>
          <w:szCs w:val="28"/>
        </w:rPr>
        <w:t>8</w:t>
      </w:r>
      <w:r w:rsidRPr="009A114A">
        <w:rPr>
          <w:rFonts w:ascii="Times New Roman" w:hAnsi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/>
          <w:sz w:val="28"/>
          <w:szCs w:val="28"/>
        </w:rPr>
        <w:t xml:space="preserve"> </w:t>
      </w:r>
      <w:r w:rsidR="0085007F" w:rsidRPr="009A114A">
        <w:rPr>
          <w:rFonts w:ascii="Times New Roman" w:hAnsi="Times New Roman"/>
          <w:sz w:val="28"/>
          <w:szCs w:val="28"/>
        </w:rPr>
        <w:t xml:space="preserve">Аудитор </w:t>
      </w:r>
      <w:r w:rsidR="00477896" w:rsidRPr="009A114A">
        <w:rPr>
          <w:rFonts w:ascii="Times New Roman" w:hAnsi="Times New Roman"/>
          <w:sz w:val="28"/>
          <w:szCs w:val="28"/>
        </w:rPr>
        <w:t>Счетной палаты</w:t>
      </w:r>
      <w:r w:rsidR="009A114A" w:rsidRPr="009A114A">
        <w:rPr>
          <w:rFonts w:ascii="Times New Roman" w:hAnsi="Times New Roman"/>
          <w:sz w:val="28"/>
          <w:szCs w:val="28"/>
        </w:rPr>
        <w:t xml:space="preserve">, руководитель контрольного мероприятия </w:t>
      </w:r>
      <w:r w:rsidR="00C73071" w:rsidRPr="009A114A">
        <w:rPr>
          <w:rFonts w:ascii="Times New Roman" w:hAnsi="Times New Roman"/>
          <w:sz w:val="28"/>
          <w:szCs w:val="28"/>
        </w:rPr>
        <w:t>на которого возложена обязанность по контролю</w:t>
      </w:r>
      <w:r w:rsidR="00B13886" w:rsidRPr="009A114A">
        <w:rPr>
          <w:rFonts w:ascii="Times New Roman" w:hAnsi="Times New Roman"/>
          <w:sz w:val="28"/>
          <w:szCs w:val="28"/>
        </w:rPr>
        <w:t xml:space="preserve"> за реализацией представлений и предписаний  Счетной палаты</w:t>
      </w:r>
      <w:r w:rsidR="00C73071" w:rsidRPr="009A114A">
        <w:rPr>
          <w:rFonts w:ascii="Times New Roman" w:hAnsi="Times New Roman"/>
          <w:sz w:val="28"/>
          <w:szCs w:val="28"/>
        </w:rPr>
        <w:t>, вносит служебную записку на имя Председателя Счетной палаты</w:t>
      </w:r>
      <w:r w:rsidR="00C640AA" w:rsidRPr="009A114A">
        <w:rPr>
          <w:rFonts w:ascii="Times New Roman" w:hAnsi="Times New Roman"/>
          <w:sz w:val="28"/>
          <w:szCs w:val="28"/>
        </w:rPr>
        <w:t xml:space="preserve"> с </w:t>
      </w:r>
      <w:r w:rsidR="002C1D2E" w:rsidRPr="009A114A">
        <w:rPr>
          <w:rFonts w:ascii="Times New Roman" w:hAnsi="Times New Roman"/>
          <w:sz w:val="28"/>
          <w:szCs w:val="28"/>
        </w:rPr>
        <w:t xml:space="preserve">обоснованием целесообразности снятия с контроля </w:t>
      </w:r>
      <w:r w:rsidR="00C640AA" w:rsidRPr="009A114A">
        <w:rPr>
          <w:rFonts w:ascii="Times New Roman" w:hAnsi="Times New Roman"/>
          <w:sz w:val="28"/>
          <w:szCs w:val="28"/>
        </w:rPr>
        <w:t>представлений и предписаний Счетной палаты</w:t>
      </w:r>
      <w:r w:rsidR="007E572F" w:rsidRPr="009A114A">
        <w:rPr>
          <w:rFonts w:ascii="Times New Roman" w:hAnsi="Times New Roman"/>
          <w:sz w:val="28"/>
          <w:szCs w:val="28"/>
        </w:rPr>
        <w:t xml:space="preserve">  </w:t>
      </w:r>
      <w:r w:rsidR="002C1D2E" w:rsidRPr="009A114A">
        <w:rPr>
          <w:rFonts w:ascii="Times New Roman" w:hAnsi="Times New Roman"/>
          <w:sz w:val="28"/>
          <w:szCs w:val="28"/>
        </w:rPr>
        <w:t xml:space="preserve">или о продлении срока </w:t>
      </w:r>
      <w:r w:rsidR="00AA5443" w:rsidRPr="009A114A">
        <w:rPr>
          <w:rFonts w:ascii="Times New Roman" w:hAnsi="Times New Roman"/>
          <w:sz w:val="28"/>
          <w:szCs w:val="28"/>
        </w:rPr>
        <w:t>ис</w:t>
      </w:r>
      <w:r w:rsidR="002C1D2E" w:rsidRPr="009A114A">
        <w:rPr>
          <w:rFonts w:ascii="Times New Roman" w:hAnsi="Times New Roman"/>
          <w:sz w:val="28"/>
          <w:szCs w:val="28"/>
        </w:rPr>
        <w:t>полнения представлений</w:t>
      </w:r>
      <w:r w:rsidR="00726AFA" w:rsidRPr="009A114A">
        <w:rPr>
          <w:rFonts w:ascii="Times New Roman" w:hAnsi="Times New Roman"/>
          <w:sz w:val="28"/>
          <w:szCs w:val="28"/>
        </w:rPr>
        <w:t xml:space="preserve">, </w:t>
      </w:r>
      <w:r w:rsidR="007A4787" w:rsidRPr="009A114A">
        <w:rPr>
          <w:rFonts w:ascii="Times New Roman" w:hAnsi="Times New Roman"/>
          <w:sz w:val="28"/>
          <w:szCs w:val="28"/>
        </w:rPr>
        <w:t>п</w:t>
      </w:r>
      <w:r w:rsidR="002C1D2E" w:rsidRPr="009A114A">
        <w:rPr>
          <w:rFonts w:ascii="Times New Roman" w:hAnsi="Times New Roman"/>
          <w:sz w:val="28"/>
          <w:szCs w:val="28"/>
        </w:rPr>
        <w:t xml:space="preserve">редписаний Счетной палаты с обоснованием причин. </w:t>
      </w:r>
      <w:r w:rsidR="00DC1114" w:rsidRPr="009A114A">
        <w:rPr>
          <w:rFonts w:ascii="Times New Roman" w:hAnsi="Times New Roman"/>
          <w:sz w:val="28"/>
          <w:szCs w:val="28"/>
        </w:rPr>
        <w:t xml:space="preserve"> </w:t>
      </w:r>
      <w:r w:rsidR="00C61610" w:rsidRPr="009A114A">
        <w:rPr>
          <w:rFonts w:ascii="Times New Roman" w:hAnsi="Times New Roman"/>
          <w:b/>
          <w:bCs/>
          <w:sz w:val="28"/>
          <w:szCs w:val="28"/>
        </w:rPr>
        <w:t xml:space="preserve">Форма служебной записки Счетной палаты приведена в приложении </w:t>
      </w:r>
      <w:r w:rsidR="00214634" w:rsidRPr="009A114A">
        <w:rPr>
          <w:rFonts w:ascii="Times New Roman" w:hAnsi="Times New Roman"/>
          <w:b/>
          <w:bCs/>
          <w:sz w:val="28"/>
          <w:szCs w:val="28"/>
        </w:rPr>
        <w:t>№</w:t>
      </w:r>
      <w:r w:rsidR="00072457" w:rsidRPr="009A11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610" w:rsidRPr="009A114A">
        <w:rPr>
          <w:rFonts w:ascii="Times New Roman" w:hAnsi="Times New Roman"/>
          <w:b/>
          <w:bCs/>
          <w:sz w:val="28"/>
          <w:szCs w:val="28"/>
        </w:rPr>
        <w:t>1 к Стандарту.</w:t>
      </w:r>
      <w:bookmarkEnd w:id="55"/>
      <w:bookmarkEnd w:id="56"/>
      <w:bookmarkEnd w:id="57"/>
      <w:r w:rsidR="00142282" w:rsidRPr="009A114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6E2018E" w14:textId="24EEB55A" w:rsidR="00432425" w:rsidRPr="009A114A" w:rsidRDefault="005320A2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В случае принятия Коллегией Счетной палаты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 решения о снятии с контроля представления, предписания </w:t>
      </w:r>
      <w:r w:rsidR="009C7194" w:rsidRPr="009A114A">
        <w:rPr>
          <w:rFonts w:ascii="Times New Roman" w:eastAsia="Times New Roman" w:hAnsi="Times New Roman"/>
          <w:sz w:val="28"/>
          <w:szCs w:val="28"/>
        </w:rPr>
        <w:t xml:space="preserve">на имя руководителя </w:t>
      </w:r>
      <w:r w:rsidR="009C7194" w:rsidRPr="009A114A">
        <w:rPr>
          <w:rFonts w:ascii="Times New Roman" w:hAnsi="Times New Roman"/>
          <w:sz w:val="28"/>
          <w:szCs w:val="28"/>
        </w:rPr>
        <w:t>объекта контрольного (экспертно-аналитического) мероприятия</w:t>
      </w:r>
      <w:r w:rsidR="00570D06" w:rsidRPr="009A114A">
        <w:rPr>
          <w:rFonts w:ascii="Times New Roman" w:eastAsia="Times New Roman" w:hAnsi="Times New Roman"/>
          <w:sz w:val="28"/>
          <w:szCs w:val="28"/>
        </w:rPr>
        <w:t xml:space="preserve"> может </w:t>
      </w:r>
      <w:r w:rsidR="009A114A" w:rsidRPr="009A114A">
        <w:rPr>
          <w:rFonts w:ascii="Times New Roman" w:eastAsia="Times New Roman" w:hAnsi="Times New Roman"/>
          <w:sz w:val="28"/>
          <w:szCs w:val="28"/>
        </w:rPr>
        <w:t>направляться уведомительное</w:t>
      </w:r>
      <w:r w:rsidR="00570D06" w:rsidRPr="009A114A">
        <w:rPr>
          <w:rFonts w:ascii="Times New Roman" w:eastAsia="Times New Roman" w:hAnsi="Times New Roman"/>
          <w:sz w:val="28"/>
          <w:szCs w:val="28"/>
        </w:rPr>
        <w:t xml:space="preserve"> письмо</w:t>
      </w:r>
      <w:r w:rsidR="003B1FF8" w:rsidRPr="009A114A">
        <w:rPr>
          <w:rFonts w:ascii="Times New Roman" w:hAnsi="Times New Roman"/>
          <w:sz w:val="28"/>
          <w:szCs w:val="28"/>
        </w:rPr>
        <w:t>.</w:t>
      </w:r>
      <w:r w:rsidR="005972E3" w:rsidRPr="009A114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AF070B" w14:textId="4D0E3128" w:rsidR="00DC1114" w:rsidRPr="009A114A" w:rsidRDefault="00980737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При </w:t>
      </w:r>
      <w:r w:rsidR="003616A7" w:rsidRPr="009A114A">
        <w:rPr>
          <w:rFonts w:ascii="Times New Roman" w:hAnsi="Times New Roman"/>
          <w:sz w:val="28"/>
          <w:szCs w:val="28"/>
        </w:rPr>
        <w:t>приняти</w:t>
      </w:r>
      <w:r w:rsidRPr="009A114A">
        <w:rPr>
          <w:rFonts w:ascii="Times New Roman" w:hAnsi="Times New Roman"/>
          <w:sz w:val="28"/>
          <w:szCs w:val="28"/>
        </w:rPr>
        <w:t>и</w:t>
      </w:r>
      <w:r w:rsidR="003616A7" w:rsidRPr="009A114A">
        <w:rPr>
          <w:rFonts w:ascii="Times New Roman" w:hAnsi="Times New Roman"/>
          <w:sz w:val="28"/>
          <w:szCs w:val="28"/>
        </w:rPr>
        <w:t xml:space="preserve"> Коллегией Счетной палаты</w:t>
      </w:r>
      <w:r w:rsidR="003616A7" w:rsidRPr="009A114A">
        <w:rPr>
          <w:rFonts w:ascii="Times New Roman" w:eastAsiaTheme="minorHAnsi" w:hAnsi="Times New Roman"/>
          <w:sz w:val="28"/>
          <w:szCs w:val="28"/>
        </w:rPr>
        <w:t xml:space="preserve"> решения о </w:t>
      </w:r>
      <w:r w:rsidR="009A114A" w:rsidRPr="009A114A">
        <w:rPr>
          <w:rFonts w:ascii="Times New Roman" w:eastAsiaTheme="minorHAnsi" w:hAnsi="Times New Roman"/>
          <w:sz w:val="28"/>
          <w:szCs w:val="28"/>
        </w:rPr>
        <w:t>продлении срока исполнения</w:t>
      </w:r>
      <w:r w:rsidR="003616A7" w:rsidRPr="009A114A">
        <w:rPr>
          <w:rFonts w:ascii="Times New Roman" w:eastAsiaTheme="minorHAnsi" w:hAnsi="Times New Roman"/>
          <w:sz w:val="28"/>
          <w:szCs w:val="28"/>
        </w:rPr>
        <w:t xml:space="preserve"> представления</w:t>
      </w:r>
      <w:r w:rsidR="00B13886" w:rsidRPr="009A114A">
        <w:rPr>
          <w:rFonts w:ascii="Times New Roman" w:eastAsiaTheme="minorHAnsi" w:hAnsi="Times New Roman"/>
          <w:sz w:val="28"/>
          <w:szCs w:val="28"/>
        </w:rPr>
        <w:t xml:space="preserve">, </w:t>
      </w:r>
      <w:r w:rsidR="003616A7" w:rsidRPr="009A114A">
        <w:rPr>
          <w:rFonts w:ascii="Times New Roman" w:eastAsiaTheme="minorHAnsi" w:hAnsi="Times New Roman"/>
          <w:sz w:val="28"/>
          <w:szCs w:val="28"/>
        </w:rPr>
        <w:t>предписания</w:t>
      </w:r>
      <w:r w:rsidR="00263D31" w:rsidRPr="009A114A">
        <w:rPr>
          <w:rFonts w:ascii="Times New Roman" w:eastAsiaTheme="minorHAnsi" w:hAnsi="Times New Roman"/>
          <w:sz w:val="28"/>
          <w:szCs w:val="28"/>
        </w:rPr>
        <w:t xml:space="preserve">, в т.ч. </w:t>
      </w:r>
      <w:r w:rsidR="003616A7" w:rsidRPr="009A114A">
        <w:rPr>
          <w:rFonts w:ascii="Times New Roman" w:eastAsiaTheme="minorHAnsi" w:hAnsi="Times New Roman"/>
          <w:sz w:val="28"/>
          <w:szCs w:val="28"/>
        </w:rPr>
        <w:t xml:space="preserve"> </w:t>
      </w:r>
      <w:r w:rsidR="00263D31" w:rsidRPr="009A114A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7A74E0" w:rsidRPr="009A114A">
        <w:rPr>
          <w:rFonts w:ascii="Times New Roman" w:eastAsiaTheme="minorHAnsi" w:hAnsi="Times New Roman"/>
          <w:sz w:val="28"/>
          <w:szCs w:val="28"/>
        </w:rPr>
        <w:t xml:space="preserve">письменному </w:t>
      </w:r>
      <w:r w:rsidR="009A114A" w:rsidRPr="009A114A">
        <w:rPr>
          <w:rFonts w:ascii="Times New Roman" w:eastAsiaTheme="minorHAnsi" w:hAnsi="Times New Roman"/>
          <w:sz w:val="28"/>
          <w:szCs w:val="28"/>
        </w:rPr>
        <w:t>обращению объекта</w:t>
      </w:r>
      <w:r w:rsidR="0021694C" w:rsidRPr="009A114A">
        <w:rPr>
          <w:rFonts w:ascii="Times New Roman" w:hAnsi="Times New Roman"/>
          <w:sz w:val="28"/>
          <w:szCs w:val="28"/>
        </w:rPr>
        <w:t xml:space="preserve"> </w:t>
      </w:r>
      <w:r w:rsidR="004030A7" w:rsidRPr="009A114A">
        <w:rPr>
          <w:rFonts w:ascii="Times New Roman" w:hAnsi="Times New Roman"/>
          <w:sz w:val="28"/>
          <w:szCs w:val="28"/>
        </w:rPr>
        <w:t xml:space="preserve">контрольного </w:t>
      </w:r>
      <w:r w:rsidR="009A114A" w:rsidRPr="009A114A">
        <w:rPr>
          <w:rFonts w:ascii="Times New Roman" w:hAnsi="Times New Roman"/>
          <w:sz w:val="28"/>
          <w:szCs w:val="28"/>
        </w:rPr>
        <w:t xml:space="preserve">мероприятия, </w:t>
      </w:r>
      <w:r w:rsidR="009A114A" w:rsidRPr="009A114A">
        <w:rPr>
          <w:rFonts w:ascii="Times New Roman" w:eastAsiaTheme="minorHAnsi" w:hAnsi="Times New Roman"/>
          <w:sz w:val="28"/>
          <w:szCs w:val="28"/>
        </w:rPr>
        <w:t>направляется</w:t>
      </w:r>
      <w:r w:rsidR="009A114A" w:rsidRPr="009A114A">
        <w:rPr>
          <w:rFonts w:ascii="Times New Roman" w:eastAsia="Times New Roman" w:hAnsi="Times New Roman"/>
          <w:sz w:val="28"/>
          <w:szCs w:val="28"/>
        </w:rPr>
        <w:t xml:space="preserve"> уведомительное</w:t>
      </w:r>
      <w:r w:rsidR="003616A7" w:rsidRPr="009A114A">
        <w:rPr>
          <w:rFonts w:ascii="Times New Roman" w:eastAsia="Times New Roman" w:hAnsi="Times New Roman"/>
          <w:sz w:val="28"/>
          <w:szCs w:val="28"/>
        </w:rPr>
        <w:t xml:space="preserve"> письмо </w:t>
      </w:r>
      <w:r w:rsidR="00263D31" w:rsidRPr="009A114A">
        <w:rPr>
          <w:rFonts w:ascii="Times New Roman" w:eastAsia="Times New Roman" w:hAnsi="Times New Roman"/>
          <w:sz w:val="28"/>
          <w:szCs w:val="28"/>
        </w:rPr>
        <w:t xml:space="preserve">на имя руководителя </w:t>
      </w:r>
      <w:r w:rsidR="00263D31" w:rsidRPr="009A114A">
        <w:rPr>
          <w:rFonts w:ascii="Times New Roman" w:hAnsi="Times New Roman"/>
          <w:sz w:val="28"/>
          <w:szCs w:val="28"/>
        </w:rPr>
        <w:t>объекта контрольного мероприятия</w:t>
      </w:r>
      <w:r w:rsidR="00196D99" w:rsidRPr="009A114A">
        <w:rPr>
          <w:rFonts w:ascii="Times New Roman" w:hAnsi="Times New Roman"/>
          <w:sz w:val="28"/>
          <w:szCs w:val="28"/>
        </w:rPr>
        <w:t xml:space="preserve"> с указанием срока продления </w:t>
      </w:r>
      <w:r w:rsidR="00024B68" w:rsidRPr="009A114A">
        <w:rPr>
          <w:rFonts w:ascii="Times New Roman" w:hAnsi="Times New Roman"/>
          <w:sz w:val="28"/>
          <w:szCs w:val="28"/>
        </w:rPr>
        <w:t>ис</w:t>
      </w:r>
      <w:r w:rsidR="00196D99" w:rsidRPr="009A114A">
        <w:rPr>
          <w:rFonts w:ascii="Times New Roman" w:hAnsi="Times New Roman"/>
          <w:sz w:val="28"/>
          <w:szCs w:val="28"/>
        </w:rPr>
        <w:t xml:space="preserve">полнения </w:t>
      </w:r>
      <w:r w:rsidR="00196D99" w:rsidRPr="009A114A">
        <w:rPr>
          <w:rFonts w:ascii="Times New Roman" w:eastAsiaTheme="minorHAnsi" w:hAnsi="Times New Roman"/>
          <w:sz w:val="28"/>
          <w:szCs w:val="28"/>
        </w:rPr>
        <w:t>представления</w:t>
      </w:r>
      <w:r w:rsidR="00F638CC" w:rsidRPr="009A114A">
        <w:rPr>
          <w:rFonts w:ascii="Times New Roman" w:eastAsiaTheme="minorHAnsi" w:hAnsi="Times New Roman"/>
          <w:sz w:val="28"/>
          <w:szCs w:val="28"/>
        </w:rPr>
        <w:t xml:space="preserve">, </w:t>
      </w:r>
      <w:r w:rsidR="00196D99" w:rsidRPr="009A114A">
        <w:rPr>
          <w:rFonts w:ascii="Times New Roman" w:eastAsiaTheme="minorHAnsi" w:hAnsi="Times New Roman"/>
          <w:sz w:val="28"/>
          <w:szCs w:val="28"/>
        </w:rPr>
        <w:t>предписания</w:t>
      </w:r>
      <w:r w:rsidR="00263D31" w:rsidRPr="009A114A">
        <w:rPr>
          <w:rFonts w:ascii="Times New Roman" w:hAnsi="Times New Roman"/>
          <w:sz w:val="28"/>
          <w:szCs w:val="28"/>
        </w:rPr>
        <w:t xml:space="preserve">. </w:t>
      </w:r>
      <w:bookmarkStart w:id="58" w:name="_Toc122512381"/>
      <w:bookmarkStart w:id="59" w:name="_Toc122512480"/>
      <w:bookmarkStart w:id="60" w:name="_Toc122512770"/>
      <w:r w:rsidR="003616A7" w:rsidRPr="009A114A">
        <w:rPr>
          <w:rFonts w:ascii="Times New Roman" w:hAnsi="Times New Roman"/>
          <w:b/>
          <w:bCs/>
          <w:sz w:val="28"/>
          <w:szCs w:val="28"/>
        </w:rPr>
        <w:t>Форма уведомительного письма Счетной палаты приведена в приложении №</w:t>
      </w:r>
      <w:r w:rsidR="00072457" w:rsidRPr="009A11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114A" w:rsidRPr="009A114A">
        <w:rPr>
          <w:rFonts w:ascii="Times New Roman" w:hAnsi="Times New Roman"/>
          <w:b/>
          <w:bCs/>
          <w:sz w:val="28"/>
          <w:szCs w:val="28"/>
        </w:rPr>
        <w:t>2 к</w:t>
      </w:r>
      <w:r w:rsidR="003616A7" w:rsidRPr="009A114A">
        <w:rPr>
          <w:rFonts w:ascii="Times New Roman" w:hAnsi="Times New Roman"/>
          <w:b/>
          <w:bCs/>
          <w:sz w:val="28"/>
          <w:szCs w:val="28"/>
        </w:rPr>
        <w:t xml:space="preserve"> Стандарту.</w:t>
      </w:r>
      <w:bookmarkEnd w:id="58"/>
      <w:bookmarkEnd w:id="59"/>
      <w:bookmarkEnd w:id="60"/>
      <w:r w:rsidR="00430D51" w:rsidRPr="009A114A">
        <w:rPr>
          <w:rFonts w:ascii="Times New Roman" w:hAnsi="Times New Roman"/>
          <w:b/>
          <w:bCs/>
          <w:sz w:val="28"/>
          <w:szCs w:val="28"/>
        </w:rPr>
        <w:tab/>
      </w:r>
    </w:p>
    <w:p w14:paraId="531673A2" w14:textId="0EB67A76" w:rsidR="00545262" w:rsidRPr="009A114A" w:rsidRDefault="00545262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61" w:name="_Toc190939956"/>
      <w:r w:rsidRPr="009A114A">
        <w:rPr>
          <w:rFonts w:ascii="Times New Roman" w:hAnsi="Times New Roman" w:cs="Times New Roman"/>
          <w:color w:val="auto"/>
        </w:rPr>
        <w:t>Анализ итогов рассмотрения информационных писем Счетной палаты</w:t>
      </w:r>
      <w:bookmarkEnd w:id="61"/>
    </w:p>
    <w:p w14:paraId="3605D111" w14:textId="6FE6556A" w:rsidR="00316076" w:rsidRPr="009A114A" w:rsidRDefault="00316076" w:rsidP="009A11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Поступившая от органов государственной власти Республики Бурятия</w:t>
      </w:r>
      <w:r w:rsidR="0079513E" w:rsidRPr="009A114A">
        <w:rPr>
          <w:rFonts w:ascii="Times New Roman" w:hAnsi="Times New Roman"/>
          <w:sz w:val="28"/>
          <w:szCs w:val="28"/>
        </w:rPr>
        <w:t xml:space="preserve">, </w:t>
      </w:r>
      <w:r w:rsidR="00DC1114" w:rsidRPr="009A114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9A114A">
        <w:rPr>
          <w:rFonts w:ascii="Times New Roman" w:hAnsi="Times New Roman"/>
          <w:sz w:val="28"/>
          <w:szCs w:val="28"/>
        </w:rPr>
        <w:t xml:space="preserve">, иных органов и организаций информация о результатах рассмотрения ими информационных писем Счетной палаты изучается и анализируется </w:t>
      </w:r>
      <w:r w:rsidR="0079513E" w:rsidRPr="009A114A">
        <w:rPr>
          <w:rFonts w:ascii="Times New Roman" w:hAnsi="Times New Roman"/>
          <w:sz w:val="28"/>
          <w:szCs w:val="28"/>
        </w:rPr>
        <w:t xml:space="preserve">аудиторами </w:t>
      </w:r>
      <w:r w:rsidRPr="009A114A">
        <w:rPr>
          <w:rFonts w:ascii="Times New Roman" w:hAnsi="Times New Roman"/>
          <w:sz w:val="28"/>
          <w:szCs w:val="28"/>
        </w:rPr>
        <w:t>Счетной палаты</w:t>
      </w:r>
      <w:r w:rsidR="009A114A" w:rsidRPr="009A114A">
        <w:rPr>
          <w:rFonts w:ascii="Times New Roman" w:hAnsi="Times New Roman"/>
          <w:sz w:val="28"/>
          <w:szCs w:val="28"/>
        </w:rPr>
        <w:t xml:space="preserve">, </w:t>
      </w:r>
      <w:r w:rsidRPr="009A114A">
        <w:rPr>
          <w:rFonts w:ascii="Times New Roman" w:hAnsi="Times New Roman"/>
          <w:sz w:val="28"/>
          <w:szCs w:val="28"/>
        </w:rPr>
        <w:t xml:space="preserve">руководителями мероприятий, ответственными за проведение соответствующих мероприятий. </w:t>
      </w:r>
    </w:p>
    <w:p w14:paraId="0EA99B4B" w14:textId="77777777" w:rsidR="00316076" w:rsidRPr="009A114A" w:rsidRDefault="00316076" w:rsidP="009A1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A114A">
        <w:rPr>
          <w:rFonts w:ascii="Times New Roman" w:eastAsia="Times New Roman" w:hAnsi="Times New Roman"/>
          <w:sz w:val="28"/>
          <w:szCs w:val="28"/>
        </w:rPr>
        <w:t xml:space="preserve">Анализ итогов рассмотрения информационных писем Счетной палаты включает в себя анализ информации о принятых решениях и мерах по результатам рассмотрения информационных писем, в том числе: </w:t>
      </w:r>
    </w:p>
    <w:p w14:paraId="2036D81D" w14:textId="77777777" w:rsidR="00316076" w:rsidRPr="009A114A" w:rsidRDefault="00316076" w:rsidP="009A1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A114A">
        <w:rPr>
          <w:rFonts w:ascii="Times New Roman" w:eastAsia="Times New Roman" w:hAnsi="Times New Roman"/>
          <w:sz w:val="28"/>
          <w:szCs w:val="28"/>
        </w:rPr>
        <w:t xml:space="preserve">- анализ и оценку своевременности и полноты рассмотрения информационных писем Счетной палаты; </w:t>
      </w:r>
    </w:p>
    <w:p w14:paraId="58A49B3E" w14:textId="722207E4" w:rsidR="00316076" w:rsidRPr="009A114A" w:rsidRDefault="00316076" w:rsidP="009A1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A114A">
        <w:rPr>
          <w:rFonts w:ascii="Times New Roman" w:eastAsia="Times New Roman" w:hAnsi="Times New Roman"/>
          <w:sz w:val="28"/>
          <w:szCs w:val="28"/>
        </w:rPr>
        <w:t xml:space="preserve">- анализ соответствия решений и мер, принятых органами государственной </w:t>
      </w:r>
      <w:r w:rsidR="009A114A" w:rsidRPr="009A114A">
        <w:rPr>
          <w:rFonts w:ascii="Times New Roman" w:eastAsia="Times New Roman" w:hAnsi="Times New Roman"/>
          <w:sz w:val="28"/>
          <w:szCs w:val="28"/>
        </w:rPr>
        <w:t>власти Республики</w:t>
      </w:r>
      <w:r w:rsidRPr="009A114A">
        <w:rPr>
          <w:rFonts w:ascii="Times New Roman" w:eastAsia="Times New Roman" w:hAnsi="Times New Roman"/>
          <w:sz w:val="28"/>
          <w:szCs w:val="28"/>
        </w:rPr>
        <w:t xml:space="preserve"> Бурятия</w:t>
      </w:r>
      <w:r w:rsidR="00AD5D4F" w:rsidRPr="009A114A">
        <w:rPr>
          <w:rFonts w:ascii="Times New Roman" w:eastAsia="Times New Roman" w:hAnsi="Times New Roman"/>
          <w:sz w:val="28"/>
          <w:szCs w:val="28"/>
        </w:rPr>
        <w:t xml:space="preserve">, </w:t>
      </w:r>
      <w:r w:rsidR="00DC1114" w:rsidRPr="009A114A">
        <w:rPr>
          <w:rFonts w:ascii="Times New Roman" w:hAnsi="Times New Roman"/>
          <w:sz w:val="28"/>
          <w:szCs w:val="28"/>
        </w:rPr>
        <w:t>орган</w:t>
      </w:r>
      <w:r w:rsidR="003B349F" w:rsidRPr="009A114A">
        <w:rPr>
          <w:rFonts w:ascii="Times New Roman" w:hAnsi="Times New Roman"/>
          <w:sz w:val="28"/>
          <w:szCs w:val="28"/>
        </w:rPr>
        <w:t>ами</w:t>
      </w:r>
      <w:r w:rsidR="00DC1114" w:rsidRPr="009A114A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A114A">
        <w:rPr>
          <w:rFonts w:ascii="Times New Roman" w:eastAsia="Times New Roman" w:hAnsi="Times New Roman"/>
          <w:sz w:val="28"/>
          <w:szCs w:val="28"/>
        </w:rPr>
        <w:t>, иными органами и организациями, предложениям</w:t>
      </w:r>
      <w:r w:rsidR="00B3762E" w:rsidRPr="009A114A">
        <w:rPr>
          <w:rFonts w:ascii="Times New Roman" w:eastAsia="Times New Roman" w:hAnsi="Times New Roman"/>
          <w:sz w:val="28"/>
          <w:szCs w:val="28"/>
        </w:rPr>
        <w:t xml:space="preserve"> (рекомендациям)</w:t>
      </w:r>
      <w:r w:rsidRPr="009A114A">
        <w:rPr>
          <w:rFonts w:ascii="Times New Roman" w:eastAsia="Times New Roman" w:hAnsi="Times New Roman"/>
          <w:sz w:val="28"/>
          <w:szCs w:val="28"/>
        </w:rPr>
        <w:t xml:space="preserve">, содержащимся в информационных письмах Счетной палаты; </w:t>
      </w:r>
    </w:p>
    <w:p w14:paraId="78437D1D" w14:textId="77777777" w:rsidR="00316076" w:rsidRPr="009A114A" w:rsidRDefault="00316076" w:rsidP="009A1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A114A">
        <w:rPr>
          <w:rFonts w:ascii="Times New Roman" w:eastAsia="Times New Roman" w:hAnsi="Times New Roman"/>
          <w:sz w:val="28"/>
          <w:szCs w:val="28"/>
        </w:rPr>
        <w:t xml:space="preserve">- анализ причин невыполнения предложений (рекомендаций) по результатам проведенных мероприятий, содержащихся в информационных письмах Счетной палаты. </w:t>
      </w:r>
    </w:p>
    <w:p w14:paraId="1A40FC91" w14:textId="27680554" w:rsidR="00545262" w:rsidRPr="009A114A" w:rsidRDefault="00545262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В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целях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обеспечения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своевременного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и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полного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получения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информации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по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результатам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рассмотрения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информационных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писем</w:t>
      </w:r>
      <w:r w:rsidRPr="009A11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E1506" w:rsidRPr="009A114A">
        <w:rPr>
          <w:rFonts w:ascii="Times New Roman" w:hAnsi="Times New Roman"/>
          <w:spacing w:val="1"/>
          <w:sz w:val="28"/>
          <w:szCs w:val="28"/>
        </w:rPr>
        <w:t xml:space="preserve">в них </w:t>
      </w:r>
      <w:r w:rsidR="009A114A" w:rsidRPr="009A114A">
        <w:rPr>
          <w:rFonts w:ascii="Times New Roman" w:hAnsi="Times New Roman"/>
          <w:sz w:val="28"/>
          <w:szCs w:val="28"/>
        </w:rPr>
        <w:t xml:space="preserve">необходимо </w:t>
      </w:r>
      <w:r w:rsidR="009A114A" w:rsidRPr="009A114A">
        <w:rPr>
          <w:rFonts w:ascii="Times New Roman" w:hAnsi="Times New Roman"/>
          <w:spacing w:val="-3"/>
          <w:sz w:val="28"/>
          <w:szCs w:val="28"/>
        </w:rPr>
        <w:t>указывать</w:t>
      </w:r>
      <w:r w:rsidRPr="009A11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срок представления</w:t>
      </w:r>
      <w:r w:rsidRPr="009A11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информации в</w:t>
      </w:r>
      <w:r w:rsidRPr="009A11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Счетную</w:t>
      </w:r>
      <w:r w:rsidRPr="009A11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палату.</w:t>
      </w:r>
    </w:p>
    <w:p w14:paraId="2296B3C6" w14:textId="04364B0F" w:rsidR="00B86661" w:rsidRPr="009A114A" w:rsidRDefault="00277DD1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62" w:name="_Toc122512771"/>
      <w:bookmarkStart w:id="63" w:name="_Toc190939957"/>
      <w:r w:rsidRPr="009A114A">
        <w:rPr>
          <w:rFonts w:ascii="Times New Roman" w:hAnsi="Times New Roman" w:cs="Times New Roman"/>
          <w:color w:val="auto"/>
        </w:rPr>
        <w:t xml:space="preserve">Анализ итогов рассмотрения правоохранительными органами материалов, </w:t>
      </w:r>
      <w:r w:rsidR="009A114A" w:rsidRPr="009A114A">
        <w:rPr>
          <w:rFonts w:ascii="Times New Roman" w:hAnsi="Times New Roman" w:cs="Times New Roman"/>
          <w:color w:val="auto"/>
        </w:rPr>
        <w:t>переданных им</w:t>
      </w:r>
      <w:r w:rsidRPr="009A114A">
        <w:rPr>
          <w:rFonts w:ascii="Times New Roman" w:hAnsi="Times New Roman" w:cs="Times New Roman"/>
          <w:color w:val="auto"/>
        </w:rPr>
        <w:t xml:space="preserve"> Счетной </w:t>
      </w:r>
      <w:r w:rsidR="009A114A" w:rsidRPr="009A114A">
        <w:rPr>
          <w:rFonts w:ascii="Times New Roman" w:hAnsi="Times New Roman" w:cs="Times New Roman"/>
          <w:color w:val="auto"/>
        </w:rPr>
        <w:t>палатой по</w:t>
      </w:r>
      <w:r w:rsidR="009A1EEA" w:rsidRPr="009A114A">
        <w:rPr>
          <w:rFonts w:ascii="Times New Roman" w:hAnsi="Times New Roman" w:cs="Times New Roman"/>
          <w:color w:val="auto"/>
        </w:rPr>
        <w:t xml:space="preserve"> результатам проведенных мероприятий</w:t>
      </w:r>
      <w:bookmarkEnd w:id="62"/>
      <w:bookmarkEnd w:id="63"/>
    </w:p>
    <w:p w14:paraId="748BF49C" w14:textId="77777777" w:rsidR="00594463" w:rsidRPr="009A114A" w:rsidRDefault="00594463" w:rsidP="009A114A"/>
    <w:p w14:paraId="349D699D" w14:textId="3E73D871" w:rsidR="00594463" w:rsidRPr="009A114A" w:rsidRDefault="00594463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5.1.</w:t>
      </w:r>
      <w:r w:rsidRPr="009A114A">
        <w:rPr>
          <w:rFonts w:ascii="Times New Roman" w:hAnsi="Times New Roman"/>
          <w:sz w:val="28"/>
          <w:szCs w:val="28"/>
        </w:rPr>
        <w:t xml:space="preserve"> В </w:t>
      </w:r>
      <w:r w:rsidR="009A114A" w:rsidRPr="009A114A">
        <w:rPr>
          <w:rFonts w:ascii="Times New Roman" w:hAnsi="Times New Roman"/>
          <w:sz w:val="28"/>
          <w:szCs w:val="28"/>
        </w:rPr>
        <w:t>случае передачи</w:t>
      </w:r>
      <w:r w:rsidRPr="009A114A">
        <w:rPr>
          <w:rFonts w:ascii="Times New Roman" w:hAnsi="Times New Roman"/>
          <w:sz w:val="28"/>
          <w:szCs w:val="28"/>
        </w:rPr>
        <w:t xml:space="preserve"> в правоохранительные органы и (или) в органы прокуратуры </w:t>
      </w:r>
      <w:r w:rsidR="009A114A" w:rsidRPr="009A114A">
        <w:rPr>
          <w:rFonts w:ascii="Times New Roman" w:hAnsi="Times New Roman"/>
          <w:sz w:val="28"/>
          <w:szCs w:val="28"/>
        </w:rPr>
        <w:t>материалов по</w:t>
      </w:r>
      <w:r w:rsidRPr="009A114A">
        <w:rPr>
          <w:rFonts w:ascii="Times New Roman" w:hAnsi="Times New Roman"/>
          <w:sz w:val="28"/>
          <w:szCs w:val="28"/>
        </w:rPr>
        <w:t xml:space="preserve"> результатам проведенных мероприятий,  </w:t>
      </w:r>
      <w:r w:rsidR="008E4544" w:rsidRPr="009A114A">
        <w:rPr>
          <w:rFonts w:ascii="Times New Roman" w:hAnsi="Times New Roman"/>
          <w:sz w:val="28"/>
          <w:szCs w:val="28"/>
        </w:rPr>
        <w:t xml:space="preserve">аудитором </w:t>
      </w:r>
      <w:r w:rsidRPr="009A114A">
        <w:rPr>
          <w:rFonts w:ascii="Times New Roman" w:hAnsi="Times New Roman"/>
          <w:sz w:val="28"/>
          <w:szCs w:val="28"/>
        </w:rPr>
        <w:t xml:space="preserve">Счетной палаты, </w:t>
      </w:r>
      <w:r w:rsidR="009A114A" w:rsidRPr="009A114A">
        <w:rPr>
          <w:rFonts w:ascii="Times New Roman" w:hAnsi="Times New Roman"/>
          <w:sz w:val="28"/>
          <w:szCs w:val="28"/>
        </w:rPr>
        <w:t>руководителем мероприятия</w:t>
      </w:r>
      <w:r w:rsidR="00371274">
        <w:rPr>
          <w:rFonts w:ascii="Times New Roman" w:hAnsi="Times New Roman"/>
          <w:sz w:val="28"/>
          <w:szCs w:val="28"/>
        </w:rPr>
        <w:t>,</w:t>
      </w:r>
      <w:r w:rsidR="009A114A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 xml:space="preserve">ответственным за проведение соответствующего мероприятия,  осуществляется контроль за получением информации о ходе, результатах их рассмотрения и принятых по ним мерах. </w:t>
      </w:r>
    </w:p>
    <w:p w14:paraId="4E7BCEA7" w14:textId="01997376" w:rsidR="00B3401E" w:rsidRPr="009A114A" w:rsidRDefault="00B3401E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14A">
        <w:rPr>
          <w:rFonts w:ascii="Times New Roman" w:eastAsiaTheme="minorHAnsi" w:hAnsi="Times New Roman"/>
          <w:sz w:val="28"/>
          <w:szCs w:val="28"/>
        </w:rPr>
        <w:t xml:space="preserve">Передача материалов </w:t>
      </w:r>
      <w:r w:rsidR="00BD0F7D" w:rsidRPr="009A114A">
        <w:rPr>
          <w:rFonts w:ascii="Times New Roman" w:eastAsiaTheme="minorHAnsi" w:hAnsi="Times New Roman"/>
          <w:sz w:val="28"/>
          <w:szCs w:val="28"/>
        </w:rPr>
        <w:t xml:space="preserve">Счетной палаты </w:t>
      </w:r>
      <w:r w:rsidRPr="009A114A">
        <w:rPr>
          <w:rFonts w:ascii="Times New Roman" w:hAnsi="Times New Roman"/>
          <w:sz w:val="28"/>
          <w:szCs w:val="28"/>
        </w:rPr>
        <w:t>по результатам проведенных мероприятий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 </w:t>
      </w:r>
      <w:r w:rsidR="00912790" w:rsidRPr="009A114A">
        <w:rPr>
          <w:rFonts w:ascii="Times New Roman" w:eastAsiaTheme="minorHAnsi" w:hAnsi="Times New Roman"/>
          <w:sz w:val="28"/>
          <w:szCs w:val="28"/>
        </w:rPr>
        <w:t xml:space="preserve">в правоохранительные органы </w:t>
      </w:r>
      <w:r w:rsidRPr="009A114A">
        <w:rPr>
          <w:rFonts w:ascii="Times New Roman" w:hAnsi="Times New Roman"/>
          <w:sz w:val="28"/>
          <w:szCs w:val="28"/>
        </w:rPr>
        <w:t xml:space="preserve">и (или) в органы прокуратуры </w:t>
      </w:r>
      <w:r w:rsidR="00912790" w:rsidRPr="009A114A">
        <w:rPr>
          <w:rFonts w:ascii="Times New Roman" w:eastAsiaTheme="minorHAnsi" w:hAnsi="Times New Roman"/>
          <w:sz w:val="28"/>
          <w:szCs w:val="28"/>
        </w:rPr>
        <w:t xml:space="preserve">осуществляется в рамках соглашений о 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взаимодействии и </w:t>
      </w:r>
      <w:r w:rsidR="00912790" w:rsidRPr="009A114A">
        <w:rPr>
          <w:rFonts w:ascii="Times New Roman" w:eastAsiaTheme="minorHAnsi" w:hAnsi="Times New Roman"/>
          <w:sz w:val="28"/>
          <w:szCs w:val="28"/>
        </w:rPr>
        <w:t xml:space="preserve">сотрудничестве, заключенных между Счетной палатой и соответствующими правоохранительными органами 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9A114A">
        <w:rPr>
          <w:rFonts w:ascii="Times New Roman" w:hAnsi="Times New Roman"/>
          <w:sz w:val="28"/>
          <w:szCs w:val="28"/>
        </w:rPr>
        <w:t xml:space="preserve">органами прокуратуры </w:t>
      </w:r>
      <w:r w:rsidR="00912790" w:rsidRPr="009A114A">
        <w:rPr>
          <w:rFonts w:ascii="Times New Roman" w:eastAsiaTheme="minorHAnsi" w:hAnsi="Times New Roman"/>
          <w:sz w:val="28"/>
          <w:szCs w:val="28"/>
        </w:rPr>
        <w:t>Российской Федерации.</w:t>
      </w:r>
    </w:p>
    <w:p w14:paraId="6FF3B724" w14:textId="2442BB4C" w:rsidR="00912790" w:rsidRPr="009A114A" w:rsidRDefault="00912790" w:rsidP="009A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14A">
        <w:rPr>
          <w:rFonts w:ascii="Times New Roman" w:eastAsiaTheme="minorHAnsi" w:hAnsi="Times New Roman"/>
          <w:sz w:val="28"/>
          <w:szCs w:val="28"/>
        </w:rPr>
        <w:t xml:space="preserve">Направление в правоохранительные органы </w:t>
      </w:r>
      <w:r w:rsidR="000C0609" w:rsidRPr="009A114A">
        <w:rPr>
          <w:rFonts w:ascii="Times New Roman" w:hAnsi="Times New Roman"/>
          <w:sz w:val="28"/>
          <w:szCs w:val="28"/>
        </w:rPr>
        <w:t xml:space="preserve">и </w:t>
      </w:r>
      <w:r w:rsidR="00782623" w:rsidRPr="009A114A">
        <w:rPr>
          <w:rFonts w:ascii="Times New Roman" w:hAnsi="Times New Roman"/>
          <w:sz w:val="28"/>
          <w:szCs w:val="28"/>
        </w:rPr>
        <w:t xml:space="preserve">(или) </w:t>
      </w:r>
      <w:r w:rsidR="000C0609" w:rsidRPr="009A114A">
        <w:rPr>
          <w:rFonts w:ascii="Times New Roman" w:hAnsi="Times New Roman"/>
          <w:sz w:val="28"/>
          <w:szCs w:val="28"/>
        </w:rPr>
        <w:t xml:space="preserve">в органы прокуратуры 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запросов о предоставлении </w:t>
      </w:r>
      <w:r w:rsidR="002D1BBE" w:rsidRPr="009A114A">
        <w:rPr>
          <w:rFonts w:ascii="Times New Roman" w:eastAsiaTheme="minorHAnsi" w:hAnsi="Times New Roman"/>
          <w:sz w:val="28"/>
          <w:szCs w:val="28"/>
        </w:rPr>
        <w:t xml:space="preserve">информации 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о ходе рассмотрения материалов Счетной палаты и принятых по ним решениях осуществляется с периодичностью, указанной в соответствующих соглашениях о </w:t>
      </w:r>
      <w:r w:rsidR="00167382" w:rsidRPr="009A114A">
        <w:rPr>
          <w:rFonts w:ascii="Times New Roman" w:eastAsiaTheme="minorHAnsi" w:hAnsi="Times New Roman"/>
          <w:sz w:val="28"/>
          <w:szCs w:val="28"/>
        </w:rPr>
        <w:t xml:space="preserve">взаимодействии и </w:t>
      </w:r>
      <w:r w:rsidRPr="009A114A">
        <w:rPr>
          <w:rFonts w:ascii="Times New Roman" w:eastAsiaTheme="minorHAnsi" w:hAnsi="Times New Roman"/>
          <w:sz w:val="28"/>
          <w:szCs w:val="28"/>
        </w:rPr>
        <w:t>сотрудничестве.</w:t>
      </w:r>
    </w:p>
    <w:p w14:paraId="05AC14BD" w14:textId="2D4D13ED" w:rsidR="00867359" w:rsidRPr="009A114A" w:rsidRDefault="00594463" w:rsidP="009A1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5.2.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="00640EF8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 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правоохранительными органами </w:t>
      </w:r>
      <w:r w:rsidR="001F674B" w:rsidRPr="009A114A">
        <w:rPr>
          <w:rFonts w:ascii="Times New Roman" w:hAnsi="Times New Roman"/>
          <w:sz w:val="28"/>
          <w:szCs w:val="28"/>
        </w:rPr>
        <w:t>и (</w:t>
      </w:r>
      <w:r w:rsidR="009A114A" w:rsidRPr="009A114A">
        <w:rPr>
          <w:rFonts w:ascii="Times New Roman" w:hAnsi="Times New Roman"/>
          <w:sz w:val="28"/>
          <w:szCs w:val="28"/>
        </w:rPr>
        <w:t>или) органами</w:t>
      </w:r>
      <w:r w:rsidR="001F674B" w:rsidRPr="009A114A">
        <w:rPr>
          <w:rFonts w:ascii="Times New Roman" w:hAnsi="Times New Roman"/>
          <w:sz w:val="28"/>
          <w:szCs w:val="28"/>
        </w:rPr>
        <w:t xml:space="preserve"> прокуратуры 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материалов, 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>переданных им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Счетной 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>палатой по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проведенных мероприятий, 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>проводится аудитором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Счетной палаты, </w:t>
      </w:r>
      <w:r w:rsidR="0004770D" w:rsidRPr="009A114A">
        <w:rPr>
          <w:rFonts w:ascii="Times New Roman" w:hAnsi="Times New Roman"/>
          <w:sz w:val="28"/>
          <w:szCs w:val="28"/>
        </w:rPr>
        <w:t>руководителем контрольного мероприятия</w:t>
      </w:r>
      <w:r w:rsidR="0004770D">
        <w:rPr>
          <w:rFonts w:ascii="Times New Roman" w:hAnsi="Times New Roman"/>
          <w:sz w:val="28"/>
          <w:szCs w:val="28"/>
        </w:rPr>
        <w:t>,</w:t>
      </w:r>
      <w:r w:rsidR="0004770D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359" w:rsidRPr="009A114A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проведение соответствующего мероприятия</w:t>
      </w:r>
      <w:r w:rsidR="008B5FEB" w:rsidRPr="009A11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CF165A" w14:textId="7FF9CCA9" w:rsidR="00867359" w:rsidRPr="009A114A" w:rsidRDefault="00867359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По результатам анализа полученной информации могут направляться информационные письма в органы государственной власти Республики Бурятия</w:t>
      </w:r>
      <w:r w:rsidR="005152B5" w:rsidRPr="009A114A">
        <w:rPr>
          <w:rFonts w:ascii="Times New Roman" w:hAnsi="Times New Roman"/>
          <w:sz w:val="28"/>
          <w:szCs w:val="28"/>
        </w:rPr>
        <w:t>,</w:t>
      </w:r>
      <w:r w:rsidRPr="009A114A">
        <w:rPr>
          <w:rFonts w:ascii="Times New Roman" w:hAnsi="Times New Roman"/>
          <w:sz w:val="28"/>
          <w:szCs w:val="28"/>
        </w:rPr>
        <w:t xml:space="preserve"> органы местного </w:t>
      </w:r>
      <w:r w:rsidR="009A114A" w:rsidRPr="009A114A">
        <w:rPr>
          <w:rFonts w:ascii="Times New Roman" w:hAnsi="Times New Roman"/>
          <w:sz w:val="28"/>
          <w:szCs w:val="28"/>
        </w:rPr>
        <w:t>самоуправления, запрос</w:t>
      </w:r>
      <w:r w:rsidR="00E9195E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 xml:space="preserve">в соответствующий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 </w:t>
      </w:r>
    </w:p>
    <w:p w14:paraId="19DF66B6" w14:textId="648675E0" w:rsidR="00183FB3" w:rsidRPr="009A114A" w:rsidRDefault="00685B95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64" w:name="_Toc122512772"/>
      <w:bookmarkStart w:id="65" w:name="_Toc190939958"/>
      <w:r w:rsidRPr="009A114A">
        <w:rPr>
          <w:rFonts w:ascii="Times New Roman" w:hAnsi="Times New Roman" w:cs="Times New Roman"/>
          <w:color w:val="auto"/>
        </w:rPr>
        <w:t>Мониторинг</w:t>
      </w:r>
      <w:r w:rsidR="00183FB3" w:rsidRPr="009A114A">
        <w:rPr>
          <w:rFonts w:ascii="Times New Roman" w:hAnsi="Times New Roman" w:cs="Times New Roman"/>
          <w:color w:val="auto"/>
        </w:rPr>
        <w:t xml:space="preserve"> итогов рассмотрения протоколов об административных правонарушениях, составленных </w:t>
      </w:r>
      <w:r w:rsidR="005868C7" w:rsidRPr="009A114A">
        <w:rPr>
          <w:rFonts w:ascii="Times New Roman" w:hAnsi="Times New Roman" w:cs="Times New Roman"/>
          <w:color w:val="auto"/>
        </w:rPr>
        <w:t xml:space="preserve">должностными </w:t>
      </w:r>
      <w:r w:rsidR="009A114A" w:rsidRPr="009A114A">
        <w:rPr>
          <w:rFonts w:ascii="Times New Roman" w:hAnsi="Times New Roman" w:cs="Times New Roman"/>
          <w:color w:val="auto"/>
        </w:rPr>
        <w:t>лицами Счетной</w:t>
      </w:r>
      <w:r w:rsidR="00183FB3" w:rsidRPr="009A114A">
        <w:rPr>
          <w:rFonts w:ascii="Times New Roman" w:hAnsi="Times New Roman" w:cs="Times New Roman"/>
          <w:color w:val="auto"/>
        </w:rPr>
        <w:t xml:space="preserve"> палаты</w:t>
      </w:r>
      <w:bookmarkEnd w:id="64"/>
      <w:bookmarkEnd w:id="65"/>
    </w:p>
    <w:p w14:paraId="2A741575" w14:textId="442BC2D1" w:rsidR="00183FB3" w:rsidRPr="009A114A" w:rsidRDefault="001C36AF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6</w:t>
      </w:r>
      <w:r w:rsidR="00183FB3" w:rsidRPr="009A114A">
        <w:rPr>
          <w:rFonts w:ascii="Times New Roman" w:hAnsi="Times New Roman"/>
          <w:b/>
          <w:bCs/>
          <w:sz w:val="28"/>
          <w:szCs w:val="28"/>
        </w:rPr>
        <w:t>.1.</w:t>
      </w:r>
      <w:r w:rsidR="00183FB3" w:rsidRPr="009A114A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правонарушениях, возбужденны</w:t>
      </w:r>
      <w:r w:rsidR="007C3863" w:rsidRPr="009A114A">
        <w:rPr>
          <w:rFonts w:ascii="Times New Roman" w:hAnsi="Times New Roman"/>
          <w:sz w:val="28"/>
          <w:szCs w:val="28"/>
        </w:rPr>
        <w:t>м</w:t>
      </w:r>
      <w:r w:rsidR="00183FB3" w:rsidRPr="009A114A">
        <w:rPr>
          <w:rFonts w:ascii="Times New Roman" w:hAnsi="Times New Roman"/>
          <w:sz w:val="28"/>
          <w:szCs w:val="28"/>
        </w:rPr>
        <w:t xml:space="preserve"> </w:t>
      </w:r>
      <w:r w:rsidR="0087451D" w:rsidRPr="009A114A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183FB3" w:rsidRPr="009A114A">
        <w:rPr>
          <w:rFonts w:ascii="Times New Roman" w:hAnsi="Times New Roman"/>
          <w:sz w:val="28"/>
          <w:szCs w:val="28"/>
        </w:rPr>
        <w:t xml:space="preserve">Счетной палатой, осуществляется </w:t>
      </w:r>
      <w:r w:rsidR="00B6790A" w:rsidRPr="009A114A">
        <w:rPr>
          <w:rFonts w:ascii="Times New Roman" w:hAnsi="Times New Roman"/>
          <w:sz w:val="28"/>
          <w:szCs w:val="28"/>
        </w:rPr>
        <w:t xml:space="preserve">мониторинг </w:t>
      </w:r>
      <w:r w:rsidR="00183FB3" w:rsidRPr="009A114A">
        <w:rPr>
          <w:rFonts w:ascii="Times New Roman" w:hAnsi="Times New Roman"/>
          <w:sz w:val="28"/>
          <w:szCs w:val="28"/>
        </w:rPr>
        <w:t xml:space="preserve">результатов рассмотрения уполномоченными органами дел об административных правонарушениях. </w:t>
      </w:r>
    </w:p>
    <w:p w14:paraId="72648C92" w14:textId="479E4C49" w:rsidR="005A2E3C" w:rsidRPr="009A114A" w:rsidRDefault="001C36AF" w:rsidP="005A2E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6</w:t>
      </w:r>
      <w:r w:rsidR="00183FB3" w:rsidRPr="009A114A">
        <w:rPr>
          <w:rFonts w:ascii="Times New Roman" w:hAnsi="Times New Roman"/>
          <w:b/>
          <w:bCs/>
          <w:sz w:val="28"/>
          <w:szCs w:val="28"/>
        </w:rPr>
        <w:t>.2.</w:t>
      </w:r>
      <w:r w:rsidR="005A2E3C">
        <w:rPr>
          <w:rFonts w:ascii="Times New Roman" w:hAnsi="Times New Roman"/>
          <w:sz w:val="28"/>
          <w:szCs w:val="28"/>
        </w:rPr>
        <w:t xml:space="preserve"> </w:t>
      </w:r>
      <w:r w:rsidR="005A2E3C" w:rsidRPr="009A114A">
        <w:rPr>
          <w:rFonts w:ascii="Times New Roman" w:hAnsi="Times New Roman"/>
          <w:sz w:val="28"/>
          <w:szCs w:val="28"/>
        </w:rPr>
        <w:t xml:space="preserve">Контроль за  соблюдением сроков составления протоколов об административных правонарушениях и их направления для рассмотрения дел об административных правонарушениях,  установленных </w:t>
      </w:r>
      <w:hyperlink r:id="rId8">
        <w:r w:rsidR="005A2E3C" w:rsidRPr="009A114A">
          <w:rPr>
            <w:rFonts w:ascii="Times New Roman" w:hAnsi="Times New Roman"/>
            <w:color w:val="000000" w:themeColor="text1"/>
            <w:sz w:val="28"/>
            <w:szCs w:val="28"/>
          </w:rPr>
          <w:t xml:space="preserve">статьей </w:t>
        </w:r>
      </w:hyperlink>
      <w:r w:rsidR="005A2E3C" w:rsidRPr="009A114A">
        <w:rPr>
          <w:rFonts w:ascii="Times New Roman" w:hAnsi="Times New Roman"/>
          <w:sz w:val="28"/>
          <w:szCs w:val="28"/>
        </w:rPr>
        <w:t xml:space="preserve"> </w:t>
      </w:r>
      <w:hyperlink r:id="rId9">
        <w:r w:rsidR="005A2E3C" w:rsidRPr="009A114A">
          <w:rPr>
            <w:rFonts w:ascii="Times New Roman" w:hAnsi="Times New Roman"/>
            <w:color w:val="000000" w:themeColor="text1"/>
            <w:sz w:val="28"/>
            <w:szCs w:val="28"/>
          </w:rPr>
          <w:t>28.5</w:t>
        </w:r>
      </w:hyperlink>
      <w:r w:rsidR="005A2E3C" w:rsidRPr="009A114A">
        <w:t xml:space="preserve"> </w:t>
      </w:r>
      <w:r w:rsidR="005A2E3C" w:rsidRPr="009A114A">
        <w:rPr>
          <w:rFonts w:ascii="Times New Roman" w:hAnsi="Times New Roman"/>
          <w:sz w:val="28"/>
          <w:szCs w:val="28"/>
        </w:rPr>
        <w:t xml:space="preserve">и  </w:t>
      </w:r>
      <w:hyperlink r:id="rId10">
        <w:r w:rsidR="005A2E3C" w:rsidRPr="009A114A">
          <w:rPr>
            <w:rFonts w:ascii="Times New Roman" w:hAnsi="Times New Roman"/>
            <w:sz w:val="28"/>
            <w:szCs w:val="28"/>
          </w:rPr>
          <w:t>частью 1 статьи 28.8</w:t>
        </w:r>
      </w:hyperlink>
      <w:r w:rsidR="005A2E3C" w:rsidRPr="009A114A">
        <w:rPr>
          <w:rFonts w:ascii="Times New Roman" w:hAnsi="Times New Roman"/>
          <w:sz w:val="28"/>
          <w:szCs w:val="28"/>
        </w:rPr>
        <w:t xml:space="preserve">  КоАП,  мониторинг  вынесенных по ним процессуальных решений,  мониторинг  об  исполнении постановления о назначении административного наказания (уплате административного штрафа в полном размере) либо о вступившем в законную силу постановлении о прекращении производства по делу об административном правонарушении осуществляется аудитором Счетной палаты, руководителем мероприятия</w:t>
      </w:r>
      <w:r w:rsidR="005A2E3C">
        <w:rPr>
          <w:rFonts w:ascii="Times New Roman" w:hAnsi="Times New Roman"/>
          <w:sz w:val="28"/>
          <w:szCs w:val="28"/>
        </w:rPr>
        <w:t xml:space="preserve">, </w:t>
      </w:r>
      <w:r w:rsidR="005A2E3C" w:rsidRPr="009A114A">
        <w:rPr>
          <w:rFonts w:ascii="Times New Roman" w:hAnsi="Times New Roman"/>
          <w:sz w:val="28"/>
          <w:szCs w:val="28"/>
        </w:rPr>
        <w:t xml:space="preserve">ответственным за проведение соответствующих мероприятий. </w:t>
      </w:r>
    </w:p>
    <w:p w14:paraId="759FDD70" w14:textId="38681A87" w:rsidR="001D706E" w:rsidRPr="009A114A" w:rsidRDefault="001C36AF" w:rsidP="009A11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66" w:name="_Toc122512483"/>
      <w:bookmarkStart w:id="67" w:name="_Toc122512773"/>
      <w:r w:rsidRPr="009A114A">
        <w:rPr>
          <w:rFonts w:ascii="Times New Roman" w:hAnsi="Times New Roman"/>
          <w:b/>
          <w:sz w:val="28"/>
          <w:szCs w:val="28"/>
        </w:rPr>
        <w:t>6</w:t>
      </w:r>
      <w:r w:rsidR="006C5DCC" w:rsidRPr="009A114A">
        <w:rPr>
          <w:rFonts w:ascii="Times New Roman" w:hAnsi="Times New Roman"/>
          <w:b/>
          <w:sz w:val="28"/>
          <w:szCs w:val="28"/>
        </w:rPr>
        <w:t>.3.</w:t>
      </w:r>
      <w:r w:rsidR="002D2D2B" w:rsidRPr="009A114A">
        <w:rPr>
          <w:rFonts w:ascii="Times New Roman" w:hAnsi="Times New Roman"/>
          <w:bCs/>
          <w:sz w:val="28"/>
          <w:szCs w:val="28"/>
        </w:rPr>
        <w:t xml:space="preserve"> </w:t>
      </w:r>
      <w:bookmarkEnd w:id="66"/>
      <w:bookmarkEnd w:id="67"/>
      <w:r w:rsidR="001D706E" w:rsidRPr="009A114A">
        <w:rPr>
          <w:rFonts w:ascii="Times New Roman" w:hAnsi="Times New Roman"/>
          <w:bCs/>
          <w:sz w:val="28"/>
          <w:szCs w:val="28"/>
        </w:rPr>
        <w:t xml:space="preserve">В случае принятия уполномоченными органами по результатам рассмотрения протоколов об административных правонарушениях, составленных должностными лицами Счетной палаты, решений об отказе в привлечении к административной ответственности проводится </w:t>
      </w:r>
      <w:r w:rsidR="00977B59" w:rsidRPr="009A114A">
        <w:rPr>
          <w:rFonts w:ascii="Times New Roman" w:hAnsi="Times New Roman"/>
          <w:sz w:val="28"/>
          <w:szCs w:val="28"/>
        </w:rPr>
        <w:t>мониторинг</w:t>
      </w:r>
      <w:r w:rsidR="00977B59" w:rsidRPr="009A114A">
        <w:rPr>
          <w:rFonts w:ascii="Times New Roman" w:hAnsi="Times New Roman"/>
          <w:bCs/>
          <w:sz w:val="28"/>
          <w:szCs w:val="28"/>
        </w:rPr>
        <w:t xml:space="preserve"> </w:t>
      </w:r>
      <w:r w:rsidR="001D706E" w:rsidRPr="009A114A">
        <w:rPr>
          <w:rFonts w:ascii="Times New Roman" w:hAnsi="Times New Roman"/>
          <w:bCs/>
          <w:sz w:val="28"/>
          <w:szCs w:val="28"/>
        </w:rPr>
        <w:t xml:space="preserve">причин, послуживших основанием для принятия таких решений. </w:t>
      </w:r>
    </w:p>
    <w:p w14:paraId="5CEA79A0" w14:textId="2473BEF0" w:rsidR="005D3E8A" w:rsidRPr="009A114A" w:rsidRDefault="001D706E" w:rsidP="009A11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A114A">
        <w:rPr>
          <w:rFonts w:ascii="Times New Roman" w:hAnsi="Times New Roman"/>
          <w:b/>
          <w:sz w:val="28"/>
          <w:szCs w:val="28"/>
        </w:rPr>
        <w:t>6.4.</w:t>
      </w:r>
      <w:r w:rsidRPr="009A114A">
        <w:rPr>
          <w:rFonts w:ascii="Times New Roman" w:hAnsi="Times New Roman"/>
          <w:bCs/>
          <w:sz w:val="28"/>
          <w:szCs w:val="28"/>
        </w:rPr>
        <w:t xml:space="preserve"> В случае несогласия с решениями, принятыми органами, уполномоченными </w:t>
      </w:r>
      <w:r w:rsidR="0092343C" w:rsidRPr="009A114A">
        <w:rPr>
          <w:rFonts w:ascii="Times New Roman" w:eastAsia="Times New Roman" w:hAnsi="Times New Roman"/>
          <w:bCs/>
          <w:sz w:val="28"/>
          <w:szCs w:val="28"/>
        </w:rPr>
        <w:t>КоАП</w:t>
      </w:r>
      <w:r w:rsidRPr="009A114A">
        <w:rPr>
          <w:rFonts w:ascii="Times New Roman" w:hAnsi="Times New Roman"/>
          <w:bCs/>
          <w:sz w:val="28"/>
          <w:szCs w:val="28"/>
        </w:rPr>
        <w:t xml:space="preserve"> на рассмотрение дел об административных правонарушениях, Счетная палата может обжаловать указанное</w:t>
      </w:r>
      <w:r w:rsidRPr="009A114A">
        <w:rPr>
          <w:rFonts w:ascii="Times New Roman" w:hAnsi="Times New Roman"/>
          <w:sz w:val="28"/>
          <w:szCs w:val="28"/>
        </w:rPr>
        <w:t xml:space="preserve"> решение и (или) действие (бездействие) должностных лиц</w:t>
      </w:r>
      <w:r w:rsidR="007C3863" w:rsidRPr="009A114A">
        <w:rPr>
          <w:rFonts w:ascii="Times New Roman" w:hAnsi="Times New Roman"/>
          <w:sz w:val="28"/>
          <w:szCs w:val="28"/>
        </w:rPr>
        <w:t xml:space="preserve"> в установленном законом порядке</w:t>
      </w:r>
      <w:r w:rsidRPr="009A114A">
        <w:rPr>
          <w:rFonts w:ascii="Times New Roman" w:hAnsi="Times New Roman"/>
          <w:sz w:val="28"/>
          <w:szCs w:val="28"/>
        </w:rPr>
        <w:t>.</w:t>
      </w:r>
      <w:bookmarkStart w:id="68" w:name="_Toc122512774"/>
    </w:p>
    <w:p w14:paraId="5D6F77D1" w14:textId="61BB031C" w:rsidR="00881134" w:rsidRPr="009A114A" w:rsidRDefault="00881134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69" w:name="_Toc190939959"/>
      <w:r w:rsidRPr="009A114A">
        <w:rPr>
          <w:rFonts w:ascii="Times New Roman" w:hAnsi="Times New Roman" w:cs="Times New Roman"/>
          <w:color w:val="auto"/>
        </w:rPr>
        <w:t>Анализ информации о принятых финансовым органом решений по уведомлениям о применении бюджетных мер принуждения</w:t>
      </w:r>
      <w:bookmarkEnd w:id="69"/>
    </w:p>
    <w:bookmarkEnd w:id="68"/>
    <w:p w14:paraId="12E3D14D" w14:textId="77777777" w:rsidR="00AD6AC7" w:rsidRPr="009A114A" w:rsidRDefault="00AD6AC7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7.1.</w:t>
      </w:r>
      <w:r w:rsidRPr="009A114A">
        <w:rPr>
          <w:rFonts w:ascii="Times New Roman" w:hAnsi="Times New Roman"/>
          <w:sz w:val="28"/>
          <w:szCs w:val="28"/>
        </w:rPr>
        <w:t xml:space="preserve"> Анализ результатов рассмотрения Министерством финансов Республики Бурятия уведомлений о применении бюджетных мер принуждения, составленных должностными лицами Счетной палаты, состоит в анализе принятых по ним решений. </w:t>
      </w:r>
    </w:p>
    <w:p w14:paraId="53DB3459" w14:textId="77777777" w:rsidR="0046725F" w:rsidRPr="009A114A" w:rsidRDefault="00AD6AC7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7.2.</w:t>
      </w:r>
      <w:r w:rsidRPr="009A114A">
        <w:rPr>
          <w:rFonts w:ascii="Times New Roman" w:hAnsi="Times New Roman"/>
          <w:sz w:val="28"/>
          <w:szCs w:val="28"/>
        </w:rPr>
        <w:t xml:space="preserve"> Анализ информации о результатах рассмотрения уведомлений о применении бюджетных мер принуждения, полученной от</w:t>
      </w:r>
      <w:r w:rsidR="0046725F" w:rsidRPr="009A114A">
        <w:rPr>
          <w:rFonts w:ascii="Times New Roman" w:hAnsi="Times New Roman"/>
          <w:sz w:val="28"/>
          <w:szCs w:val="28"/>
        </w:rPr>
        <w:t xml:space="preserve"> Министерства финансов Республики Бурятия</w:t>
      </w:r>
      <w:r w:rsidRPr="009A114A">
        <w:rPr>
          <w:rFonts w:ascii="Times New Roman" w:hAnsi="Times New Roman"/>
          <w:sz w:val="28"/>
          <w:szCs w:val="28"/>
        </w:rPr>
        <w:t xml:space="preserve">, включает в себя: </w:t>
      </w:r>
    </w:p>
    <w:p w14:paraId="0DD414C2" w14:textId="77777777" w:rsidR="0046725F" w:rsidRPr="009A114A" w:rsidRDefault="0046725F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- </w:t>
      </w:r>
      <w:r w:rsidR="00AD6AC7" w:rsidRPr="009A114A">
        <w:rPr>
          <w:rFonts w:ascii="Times New Roman" w:hAnsi="Times New Roman"/>
          <w:sz w:val="28"/>
          <w:szCs w:val="28"/>
        </w:rPr>
        <w:t xml:space="preserve">проверку соблюдения норм законодательства Российской Федерации при принятии решения; </w:t>
      </w:r>
    </w:p>
    <w:p w14:paraId="0AA55241" w14:textId="6BECC5FE" w:rsidR="0046725F" w:rsidRPr="009A114A" w:rsidRDefault="0046725F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- </w:t>
      </w:r>
      <w:r w:rsidR="00AD6AC7" w:rsidRPr="009A114A">
        <w:rPr>
          <w:rFonts w:ascii="Times New Roman" w:hAnsi="Times New Roman"/>
          <w:sz w:val="28"/>
          <w:szCs w:val="28"/>
        </w:rPr>
        <w:t>анализ причин отказа в применении бюджетных мер принуждения</w:t>
      </w:r>
      <w:r w:rsidR="00F807EF" w:rsidRPr="009A114A">
        <w:rPr>
          <w:rFonts w:ascii="Times New Roman" w:hAnsi="Times New Roman"/>
          <w:sz w:val="28"/>
          <w:szCs w:val="28"/>
        </w:rPr>
        <w:t>;</w:t>
      </w:r>
    </w:p>
    <w:p w14:paraId="14EDE7E2" w14:textId="13CF61D5" w:rsidR="00F807EF" w:rsidRPr="009A114A" w:rsidRDefault="00F807EF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- </w:t>
      </w:r>
      <w:r w:rsidR="00996529" w:rsidRPr="009A114A">
        <w:rPr>
          <w:rFonts w:ascii="Times New Roman" w:hAnsi="Times New Roman"/>
          <w:sz w:val="28"/>
          <w:szCs w:val="28"/>
        </w:rPr>
        <w:t>подготовку предложений в соответствии с целью и задачами Стандарта.</w:t>
      </w:r>
    </w:p>
    <w:p w14:paraId="0E5EE307" w14:textId="4578B746" w:rsidR="00AD6AC7" w:rsidRPr="009A114A" w:rsidRDefault="0046725F" w:rsidP="009A11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b/>
          <w:bCs/>
          <w:sz w:val="28"/>
          <w:szCs w:val="28"/>
        </w:rPr>
        <w:t>7</w:t>
      </w:r>
      <w:r w:rsidR="00AD6AC7" w:rsidRPr="009A114A">
        <w:rPr>
          <w:rFonts w:ascii="Times New Roman" w:hAnsi="Times New Roman"/>
          <w:b/>
          <w:bCs/>
          <w:sz w:val="28"/>
          <w:szCs w:val="28"/>
        </w:rPr>
        <w:t>.</w:t>
      </w:r>
      <w:r w:rsidRPr="009A114A">
        <w:rPr>
          <w:rFonts w:ascii="Times New Roman" w:hAnsi="Times New Roman"/>
          <w:b/>
          <w:bCs/>
          <w:sz w:val="28"/>
          <w:szCs w:val="28"/>
        </w:rPr>
        <w:t>3</w:t>
      </w:r>
      <w:r w:rsidR="00AD6AC7" w:rsidRPr="009A114A">
        <w:rPr>
          <w:rFonts w:ascii="Times New Roman" w:hAnsi="Times New Roman"/>
          <w:b/>
          <w:bCs/>
          <w:sz w:val="28"/>
          <w:szCs w:val="28"/>
        </w:rPr>
        <w:t>.</w:t>
      </w:r>
      <w:r w:rsidR="00AD6AC7" w:rsidRPr="009A114A">
        <w:rPr>
          <w:rFonts w:ascii="Times New Roman" w:hAnsi="Times New Roman"/>
          <w:sz w:val="28"/>
          <w:szCs w:val="28"/>
        </w:rPr>
        <w:t xml:space="preserve"> Анализ проводится </w:t>
      </w:r>
      <w:r w:rsidR="007563E2" w:rsidRPr="009A114A">
        <w:rPr>
          <w:rFonts w:ascii="Times New Roman" w:hAnsi="Times New Roman"/>
          <w:sz w:val="28"/>
          <w:szCs w:val="28"/>
        </w:rPr>
        <w:t>аудитором Счетной палаты</w:t>
      </w:r>
      <w:r w:rsidRPr="009A114A">
        <w:rPr>
          <w:rFonts w:ascii="Times New Roman" w:hAnsi="Times New Roman"/>
          <w:sz w:val="28"/>
          <w:szCs w:val="28"/>
        </w:rPr>
        <w:t xml:space="preserve">, </w:t>
      </w:r>
      <w:r w:rsidR="00C71546" w:rsidRPr="009A114A">
        <w:rPr>
          <w:rFonts w:ascii="Times New Roman" w:hAnsi="Times New Roman"/>
          <w:sz w:val="28"/>
          <w:szCs w:val="28"/>
        </w:rPr>
        <w:t>руководителем мероприятия</w:t>
      </w:r>
      <w:r w:rsidR="00C71546">
        <w:rPr>
          <w:rFonts w:ascii="Times New Roman" w:hAnsi="Times New Roman"/>
          <w:sz w:val="28"/>
          <w:szCs w:val="28"/>
        </w:rPr>
        <w:t xml:space="preserve">, </w:t>
      </w:r>
      <w:r w:rsidRPr="009A114A">
        <w:rPr>
          <w:rFonts w:ascii="Times New Roman" w:hAnsi="Times New Roman"/>
          <w:sz w:val="28"/>
          <w:szCs w:val="28"/>
        </w:rPr>
        <w:t>ответственным за проведение мероприятия</w:t>
      </w:r>
      <w:r w:rsidR="00C27780" w:rsidRPr="009A114A">
        <w:rPr>
          <w:rFonts w:ascii="Times New Roman" w:hAnsi="Times New Roman"/>
          <w:sz w:val="28"/>
          <w:szCs w:val="28"/>
        </w:rPr>
        <w:t xml:space="preserve">. </w:t>
      </w:r>
    </w:p>
    <w:p w14:paraId="5A293A3C" w14:textId="29149D72" w:rsidR="00014FDB" w:rsidRPr="009A114A" w:rsidRDefault="00014FDB" w:rsidP="009A114A">
      <w:pPr>
        <w:pStyle w:val="1"/>
        <w:numPr>
          <w:ilvl w:val="0"/>
          <w:numId w:val="15"/>
        </w:numPr>
        <w:ind w:left="1134" w:hanging="425"/>
        <w:jc w:val="center"/>
        <w:rPr>
          <w:rFonts w:ascii="Times New Roman" w:hAnsi="Times New Roman" w:cs="Times New Roman"/>
          <w:color w:val="auto"/>
        </w:rPr>
      </w:pPr>
      <w:bookmarkStart w:id="70" w:name="_Toc190939960"/>
      <w:r w:rsidRPr="009A114A">
        <w:rPr>
          <w:rFonts w:ascii="Times New Roman" w:hAnsi="Times New Roman" w:cs="Times New Roman"/>
          <w:color w:val="auto"/>
        </w:rPr>
        <w:t>Оформление итогов контроля реализации результатов проведенных мероприятий</w:t>
      </w:r>
      <w:bookmarkEnd w:id="70"/>
    </w:p>
    <w:p w14:paraId="47FBB09B" w14:textId="7BD2445F" w:rsidR="00DC54A8" w:rsidRPr="009A114A" w:rsidRDefault="00521450" w:rsidP="009A11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="00EE03DD" w:rsidRPr="009A114A">
        <w:rPr>
          <w:rFonts w:ascii="Times New Roman" w:hAnsi="Times New Roman" w:cs="Times New Roman"/>
          <w:sz w:val="28"/>
          <w:szCs w:val="28"/>
        </w:rPr>
        <w:t xml:space="preserve"> По итогам контроля реализации результатов проведенных мероприятий </w:t>
      </w:r>
      <w:r w:rsidR="00C410C6" w:rsidRPr="009A114A">
        <w:rPr>
          <w:rFonts w:ascii="Times New Roman" w:hAnsi="Times New Roman"/>
          <w:sz w:val="28"/>
          <w:szCs w:val="28"/>
        </w:rPr>
        <w:t>а</w:t>
      </w:r>
      <w:r w:rsidR="00C410C6" w:rsidRPr="009A114A">
        <w:rPr>
          <w:rFonts w:ascii="Times New Roman" w:hAnsi="Times New Roman" w:cs="Times New Roman"/>
          <w:sz w:val="28"/>
          <w:szCs w:val="28"/>
        </w:rPr>
        <w:t>удитор</w:t>
      </w:r>
      <w:r w:rsidR="00C410C6" w:rsidRPr="009A114A">
        <w:rPr>
          <w:rFonts w:ascii="Times New Roman" w:hAnsi="Times New Roman"/>
          <w:sz w:val="28"/>
          <w:szCs w:val="28"/>
        </w:rPr>
        <w:t xml:space="preserve">ами </w:t>
      </w:r>
      <w:r w:rsidR="00EE03DD" w:rsidRPr="009A114A">
        <w:rPr>
          <w:rFonts w:ascii="Times New Roman" w:hAnsi="Times New Roman" w:cs="Times New Roman"/>
          <w:sz w:val="28"/>
          <w:szCs w:val="28"/>
        </w:rPr>
        <w:t>Счетной палаты</w:t>
      </w:r>
      <w:r w:rsidR="009D2C80" w:rsidRPr="009A114A">
        <w:rPr>
          <w:rFonts w:ascii="Times New Roman" w:hAnsi="Times New Roman" w:cs="Times New Roman"/>
          <w:sz w:val="28"/>
          <w:szCs w:val="28"/>
        </w:rPr>
        <w:t xml:space="preserve"> </w:t>
      </w:r>
      <w:r w:rsidR="00EE03DD" w:rsidRPr="009A114A">
        <w:rPr>
          <w:rFonts w:ascii="Times New Roman" w:hAnsi="Times New Roman" w:cs="Times New Roman"/>
          <w:sz w:val="28"/>
          <w:szCs w:val="28"/>
        </w:rPr>
        <w:t>формируется обобщенная информация</w:t>
      </w:r>
      <w:r w:rsidR="009D2C80" w:rsidRPr="009A114A">
        <w:rPr>
          <w:rFonts w:ascii="Times New Roman" w:hAnsi="Times New Roman"/>
          <w:bCs/>
          <w:sz w:val="28"/>
          <w:szCs w:val="28"/>
        </w:rPr>
        <w:t xml:space="preserve"> по возглавляемому </w:t>
      </w:r>
      <w:r w:rsidR="000C274C" w:rsidRPr="009A114A">
        <w:rPr>
          <w:rFonts w:ascii="Times New Roman" w:hAnsi="Times New Roman"/>
          <w:bCs/>
          <w:sz w:val="28"/>
          <w:szCs w:val="28"/>
        </w:rPr>
        <w:t xml:space="preserve">ими </w:t>
      </w:r>
      <w:r w:rsidR="009D2C80" w:rsidRPr="009A114A">
        <w:rPr>
          <w:rFonts w:ascii="Times New Roman" w:hAnsi="Times New Roman"/>
          <w:bCs/>
          <w:sz w:val="28"/>
          <w:szCs w:val="28"/>
        </w:rPr>
        <w:t>аудиторскому направлению</w:t>
      </w:r>
      <w:r w:rsidR="000C274C" w:rsidRPr="009A114A">
        <w:rPr>
          <w:rFonts w:ascii="Times New Roman" w:hAnsi="Times New Roman"/>
          <w:bCs/>
          <w:sz w:val="28"/>
          <w:szCs w:val="28"/>
        </w:rPr>
        <w:t xml:space="preserve"> для включения в Годовой отчет о деятельности Счетной палаты за отчетный период</w:t>
      </w:r>
      <w:r w:rsidR="00826497" w:rsidRPr="009A114A">
        <w:rPr>
          <w:rFonts w:ascii="Times New Roman" w:hAnsi="Times New Roman"/>
          <w:bCs/>
          <w:sz w:val="28"/>
          <w:szCs w:val="28"/>
        </w:rPr>
        <w:t xml:space="preserve"> </w:t>
      </w:r>
      <w:r w:rsidR="00DC54A8" w:rsidRPr="009A114A">
        <w:rPr>
          <w:rFonts w:ascii="Times New Roman" w:hAnsi="Times New Roman"/>
          <w:sz w:val="28"/>
          <w:szCs w:val="28"/>
        </w:rPr>
        <w:t>в соответствии со Стандартом 1.3.  организации деятельности Счетной палаты Республики Бурятия «Подготовка годового отчета о деятельности Счетной палаты Республики Бурятия».</w:t>
      </w:r>
    </w:p>
    <w:p w14:paraId="0A8991A1" w14:textId="445240CD" w:rsidR="009D2C80" w:rsidRPr="009A114A" w:rsidRDefault="003D4C4D" w:rsidP="009A1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21450"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5304" w:rsidRPr="009A11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450"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1450" w:rsidRPr="009A114A">
        <w:rPr>
          <w:rFonts w:ascii="Times New Roman" w:hAnsi="Times New Roman" w:cs="Times New Roman"/>
          <w:sz w:val="28"/>
          <w:szCs w:val="28"/>
        </w:rPr>
        <w:t xml:space="preserve"> Итоги контроля реализации результатов проведенных мероприятий используются при планировании работы Счетной палаты и разработке мероприятий по совершенствованию ее контрольной и экспертно-аналитической деятельности.</w:t>
      </w:r>
    </w:p>
    <w:p w14:paraId="1DBDBCD8" w14:textId="7D753DBB" w:rsidR="003C04FC" w:rsidRPr="009A114A" w:rsidRDefault="003D4C4D" w:rsidP="009A11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21450"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5304" w:rsidRPr="009A11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1450" w:rsidRPr="009A1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1450" w:rsidRPr="009A114A">
        <w:rPr>
          <w:rFonts w:ascii="Times New Roman" w:hAnsi="Times New Roman" w:cs="Times New Roman"/>
          <w:sz w:val="28"/>
          <w:szCs w:val="28"/>
        </w:rPr>
        <w:t xml:space="preserve"> В случае необходимости по итогам </w:t>
      </w:r>
      <w:r w:rsidR="003C04FC" w:rsidRPr="009A114A">
        <w:rPr>
          <w:rFonts w:ascii="Times New Roman" w:hAnsi="Times New Roman"/>
          <w:sz w:val="28"/>
          <w:szCs w:val="28"/>
        </w:rPr>
        <w:t>анализа информации о реализации результатов проведенных мероприятий могут быть подготовлены информационные письма с предложениями и рекомендациями в адрес органов государственной власти Республики Бурятия</w:t>
      </w:r>
      <w:r w:rsidR="00FE148F" w:rsidRPr="009A114A">
        <w:rPr>
          <w:rFonts w:ascii="Times New Roman" w:hAnsi="Times New Roman"/>
          <w:sz w:val="28"/>
          <w:szCs w:val="28"/>
        </w:rPr>
        <w:t xml:space="preserve">, </w:t>
      </w:r>
      <w:r w:rsidR="003C04FC" w:rsidRPr="009A114A">
        <w:rPr>
          <w:rFonts w:ascii="Times New Roman" w:hAnsi="Times New Roman"/>
          <w:sz w:val="28"/>
          <w:szCs w:val="28"/>
        </w:rPr>
        <w:t xml:space="preserve">органов местного самоуправления, иных органов и организаций. </w:t>
      </w:r>
    </w:p>
    <w:p w14:paraId="6A293277" w14:textId="77777777" w:rsidR="00150104" w:rsidRPr="009A114A" w:rsidRDefault="00150104" w:rsidP="009A114A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71" w:name="P287"/>
      <w:bookmarkStart w:id="72" w:name="_Toc122512775"/>
      <w:bookmarkEnd w:id="71"/>
    </w:p>
    <w:p w14:paraId="342E796F" w14:textId="77777777" w:rsidR="0079383B" w:rsidRPr="009A114A" w:rsidRDefault="0079383B" w:rsidP="009A114A"/>
    <w:p w14:paraId="63878F7D" w14:textId="77777777" w:rsidR="0079383B" w:rsidRPr="009A114A" w:rsidRDefault="0079383B" w:rsidP="009A114A"/>
    <w:p w14:paraId="1430A893" w14:textId="77777777" w:rsidR="0079383B" w:rsidRPr="009A114A" w:rsidRDefault="0079383B" w:rsidP="009A114A"/>
    <w:p w14:paraId="3F5BA41D" w14:textId="77777777" w:rsidR="0079383B" w:rsidRPr="009A114A" w:rsidRDefault="0079383B" w:rsidP="009A114A"/>
    <w:p w14:paraId="40C2A310" w14:textId="77777777" w:rsidR="0079383B" w:rsidRPr="009A114A" w:rsidRDefault="0079383B" w:rsidP="009A114A"/>
    <w:p w14:paraId="5D99DAAA" w14:textId="77777777" w:rsidR="0079383B" w:rsidRPr="009A114A" w:rsidRDefault="0079383B" w:rsidP="009A114A"/>
    <w:p w14:paraId="62201041" w14:textId="77777777" w:rsidR="0079383B" w:rsidRPr="009A114A" w:rsidRDefault="0079383B" w:rsidP="009A114A"/>
    <w:p w14:paraId="73AE1F54" w14:textId="77777777" w:rsidR="0079383B" w:rsidRPr="009A114A" w:rsidRDefault="0079383B" w:rsidP="009A114A"/>
    <w:p w14:paraId="3DF8B70F" w14:textId="77777777" w:rsidR="0079383B" w:rsidRPr="009A114A" w:rsidRDefault="0079383B" w:rsidP="009A114A"/>
    <w:p w14:paraId="7C53BC12" w14:textId="77777777" w:rsidR="0079383B" w:rsidRPr="009A114A" w:rsidRDefault="0079383B" w:rsidP="009A114A"/>
    <w:p w14:paraId="772158C9" w14:textId="77777777" w:rsidR="0079383B" w:rsidRPr="009A114A" w:rsidRDefault="0079383B" w:rsidP="009A114A"/>
    <w:p w14:paraId="0A151937" w14:textId="77777777" w:rsidR="00150104" w:rsidRPr="009A114A" w:rsidRDefault="00150104" w:rsidP="009A114A"/>
    <w:p w14:paraId="79CAEC8B" w14:textId="1EE13BA7" w:rsidR="00761582" w:rsidRPr="009A114A" w:rsidRDefault="00761582" w:rsidP="009A114A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73" w:name="_Toc190939961"/>
      <w:r w:rsidRPr="009A114A">
        <w:rPr>
          <w:rFonts w:ascii="Times New Roman" w:hAnsi="Times New Roman" w:cs="Times New Roman"/>
          <w:color w:val="auto"/>
        </w:rPr>
        <w:t>Приложение № 1</w:t>
      </w:r>
      <w:bookmarkEnd w:id="72"/>
      <w:bookmarkEnd w:id="73"/>
      <w:r w:rsidRPr="009A114A">
        <w:rPr>
          <w:rFonts w:ascii="Times New Roman" w:hAnsi="Times New Roman" w:cs="Times New Roman"/>
          <w:color w:val="auto"/>
        </w:rPr>
        <w:t xml:space="preserve"> </w:t>
      </w:r>
    </w:p>
    <w:p w14:paraId="78E17BB7" w14:textId="77777777" w:rsidR="00761582" w:rsidRPr="009A114A" w:rsidRDefault="00761582" w:rsidP="009A11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 xml:space="preserve">к Стандарту </w:t>
      </w:r>
      <w:r w:rsidR="00DB5A1A" w:rsidRPr="009A114A">
        <w:rPr>
          <w:rFonts w:ascii="Times New Roman" w:hAnsi="Times New Roman"/>
          <w:b/>
          <w:sz w:val="28"/>
          <w:szCs w:val="28"/>
        </w:rPr>
        <w:t>2.1.</w:t>
      </w:r>
    </w:p>
    <w:p w14:paraId="7D5418FB" w14:textId="77777777" w:rsidR="00DB5A1A" w:rsidRPr="009A114A" w:rsidRDefault="00DB5A1A" w:rsidP="009A11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E4F5EFB" w14:textId="77777777" w:rsidR="009E3F72" w:rsidRPr="009A114A" w:rsidRDefault="009E3F72" w:rsidP="009A1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>Форма служебной записки</w:t>
      </w:r>
    </w:p>
    <w:p w14:paraId="65FB7828" w14:textId="77777777" w:rsidR="009E3F72" w:rsidRPr="009A114A" w:rsidRDefault="009E3F72" w:rsidP="009A1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 xml:space="preserve">Счетной палаты Республики Бурятия </w:t>
      </w:r>
    </w:p>
    <w:p w14:paraId="7B3D807A" w14:textId="77777777" w:rsidR="00DB5A1A" w:rsidRPr="009A114A" w:rsidRDefault="00DB5A1A" w:rsidP="009A114A">
      <w:pPr>
        <w:pStyle w:val="af"/>
        <w:tabs>
          <w:tab w:val="left" w:pos="567"/>
          <w:tab w:val="left" w:pos="7938"/>
        </w:tabs>
        <w:ind w:left="5131" w:hanging="567"/>
        <w:contextualSpacing/>
        <w:jc w:val="right"/>
        <w:outlineLvl w:val="0"/>
        <w:rPr>
          <w:rFonts w:ascii="Times New Roman" w:hAnsi="Times New Roman"/>
          <w:b/>
          <w:szCs w:val="28"/>
        </w:rPr>
      </w:pPr>
    </w:p>
    <w:p w14:paraId="0176C262" w14:textId="77777777" w:rsidR="00761582" w:rsidRPr="009A114A" w:rsidRDefault="00761582" w:rsidP="009A11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74" w:name="_Toc122512486"/>
      <w:bookmarkStart w:id="75" w:name="_Toc122512776"/>
      <w:r w:rsidRPr="009A114A">
        <w:rPr>
          <w:rFonts w:ascii="Times New Roman" w:hAnsi="Times New Roman"/>
          <w:sz w:val="28"/>
          <w:szCs w:val="28"/>
        </w:rPr>
        <w:t>Председателю Счетной палаты</w:t>
      </w:r>
      <w:bookmarkEnd w:id="74"/>
      <w:bookmarkEnd w:id="75"/>
    </w:p>
    <w:p w14:paraId="440BD908" w14:textId="77777777" w:rsidR="00761582" w:rsidRPr="009A114A" w:rsidRDefault="00761582" w:rsidP="009A11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Республики Бурятия </w:t>
      </w:r>
    </w:p>
    <w:p w14:paraId="186E9AF3" w14:textId="38CD30E0" w:rsidR="00761582" w:rsidRPr="009A114A" w:rsidRDefault="00761582" w:rsidP="009A114A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27777" w:rsidRPr="009A114A">
        <w:rPr>
          <w:rFonts w:ascii="Times New Roman" w:hAnsi="Times New Roman"/>
          <w:sz w:val="28"/>
          <w:szCs w:val="28"/>
        </w:rPr>
        <w:t>о</w:t>
      </w:r>
      <w:r w:rsidRPr="009A114A">
        <w:rPr>
          <w:rFonts w:ascii="Times New Roman" w:hAnsi="Times New Roman"/>
          <w:sz w:val="28"/>
          <w:szCs w:val="28"/>
        </w:rPr>
        <w:t xml:space="preserve">т </w:t>
      </w:r>
    </w:p>
    <w:p w14:paraId="0A4CC22A" w14:textId="1130C5B0" w:rsidR="0076502C" w:rsidRPr="009A114A" w:rsidRDefault="00E3095B" w:rsidP="009A114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="0076158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</w:t>
      </w:r>
      <w:r w:rsidR="001F374B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  <w:r w:rsidR="0067747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</w:p>
    <w:p w14:paraId="029EB360" w14:textId="0E881089" w:rsidR="00761582" w:rsidRPr="009A114A" w:rsidRDefault="00677472" w:rsidP="009A114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(д</w:t>
      </w:r>
      <w:r w:rsidR="007A5026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олжность, </w:t>
      </w:r>
      <w:r w:rsidR="0076158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</w:t>
      </w:r>
      <w:r w:rsidR="00C87FD4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</w:t>
      </w:r>
      <w:r w:rsidR="0076158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инициалы</w:t>
      </w:r>
      <w:r w:rsidR="005D395F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1D542299" w14:textId="77777777" w:rsidR="00761582" w:rsidRPr="009A114A" w:rsidRDefault="0076158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C00E51" w14:textId="77777777" w:rsidR="00761582" w:rsidRPr="009A114A" w:rsidRDefault="00761582" w:rsidP="009A1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6" w:name="_Toc122512487"/>
      <w:bookmarkStart w:id="77" w:name="_Toc122512777"/>
      <w:r w:rsidRPr="009A114A">
        <w:rPr>
          <w:rFonts w:ascii="Times New Roman" w:hAnsi="Times New Roman"/>
          <w:sz w:val="28"/>
          <w:szCs w:val="28"/>
        </w:rPr>
        <w:t>Служебная записка</w:t>
      </w:r>
      <w:bookmarkEnd w:id="76"/>
      <w:bookmarkEnd w:id="77"/>
    </w:p>
    <w:p w14:paraId="45F215E3" w14:textId="77777777" w:rsidR="00761582" w:rsidRPr="009A114A" w:rsidRDefault="0076158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E7E50" w14:textId="12E98EA4" w:rsidR="00076FDD" w:rsidRPr="009A114A" w:rsidRDefault="00761582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8" w:name="_Toc122512488"/>
      <w:bookmarkStart w:id="79" w:name="_Toc122512778"/>
      <w:r w:rsidRPr="009A114A">
        <w:rPr>
          <w:rFonts w:ascii="Times New Roman" w:hAnsi="Times New Roman"/>
          <w:sz w:val="28"/>
          <w:szCs w:val="28"/>
        </w:rPr>
        <w:t>В рамках контроля реализации результатов контрольного мероприятия</w:t>
      </w:r>
      <w:r w:rsidR="00DB5A1A" w:rsidRPr="009A114A">
        <w:rPr>
          <w:rFonts w:ascii="Times New Roman" w:hAnsi="Times New Roman"/>
          <w:sz w:val="28"/>
          <w:szCs w:val="28"/>
        </w:rPr>
        <w:t xml:space="preserve"> </w:t>
      </w:r>
      <w:r w:rsidR="00076FDD" w:rsidRPr="009A114A">
        <w:rPr>
          <w:rFonts w:ascii="Times New Roman" w:hAnsi="Times New Roman"/>
          <w:sz w:val="28"/>
          <w:szCs w:val="28"/>
        </w:rPr>
        <w:t>____________________________________________</w:t>
      </w:r>
      <w:r w:rsidRPr="009A114A">
        <w:rPr>
          <w:rFonts w:ascii="Times New Roman" w:hAnsi="Times New Roman"/>
          <w:sz w:val="28"/>
          <w:szCs w:val="28"/>
        </w:rPr>
        <w:t xml:space="preserve"> </w:t>
      </w:r>
    </w:p>
    <w:p w14:paraId="2C173931" w14:textId="54E53A9C" w:rsidR="00076FDD" w:rsidRPr="009A114A" w:rsidRDefault="00076FDD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(наименование мероприятия)</w:t>
      </w:r>
    </w:p>
    <w:p w14:paraId="733E84D9" w14:textId="05C86031" w:rsidR="00761582" w:rsidRPr="009A114A" w:rsidRDefault="0076158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(п. __ Годового плана работы Счетной палаты Республики Бурятия на 20__ год):</w:t>
      </w:r>
      <w:bookmarkEnd w:id="78"/>
      <w:bookmarkEnd w:id="79"/>
    </w:p>
    <w:p w14:paraId="407B5B70" w14:textId="77777777" w:rsidR="00761582" w:rsidRPr="009A114A" w:rsidRDefault="0076158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34591" w14:textId="77777777" w:rsidR="007A6FDC" w:rsidRPr="009A114A" w:rsidRDefault="00761582" w:rsidP="009A114A">
      <w:pPr>
        <w:pStyle w:val="a9"/>
        <w:numPr>
          <w:ilvl w:val="0"/>
          <w:numId w:val="27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bookmarkStart w:id="80" w:name="_Toc122512489"/>
      <w:bookmarkStart w:id="81" w:name="_Toc122512779"/>
      <w:r w:rsidRPr="009A114A">
        <w:rPr>
          <w:rFonts w:ascii="Times New Roman" w:hAnsi="Times New Roman"/>
          <w:sz w:val="28"/>
          <w:szCs w:val="28"/>
        </w:rPr>
        <w:t>По представлению</w:t>
      </w:r>
      <w:r w:rsidRPr="009A114A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9A114A">
        <w:rPr>
          <w:rFonts w:ascii="Times New Roman" w:hAnsi="Times New Roman"/>
          <w:sz w:val="28"/>
          <w:szCs w:val="28"/>
        </w:rPr>
        <w:t xml:space="preserve"> от ______ № </w:t>
      </w:r>
      <w:r w:rsidR="007A6FDC" w:rsidRPr="009A114A">
        <w:rPr>
          <w:rFonts w:ascii="Times New Roman" w:hAnsi="Times New Roman"/>
          <w:sz w:val="28"/>
          <w:szCs w:val="28"/>
        </w:rPr>
        <w:t>__</w:t>
      </w:r>
      <w:r w:rsidRPr="009A114A">
        <w:rPr>
          <w:rFonts w:ascii="Times New Roman" w:hAnsi="Times New Roman"/>
          <w:sz w:val="28"/>
          <w:szCs w:val="28"/>
        </w:rPr>
        <w:t>________, направленному в адрес</w:t>
      </w:r>
    </w:p>
    <w:p w14:paraId="7DB0C084" w14:textId="6D102976" w:rsidR="006F2AF9" w:rsidRPr="009A114A" w:rsidRDefault="006F2AF9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_________________________________________________________________ :</w:t>
      </w:r>
    </w:p>
    <w:p w14:paraId="576FB306" w14:textId="4C95DE22" w:rsidR="00761582" w:rsidRPr="009A114A" w:rsidRDefault="006F2AF9" w:rsidP="009A1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i/>
          <w:sz w:val="24"/>
          <w:szCs w:val="24"/>
        </w:rPr>
        <w:t xml:space="preserve">                                                   (наименование объекта контроля)</w:t>
      </w:r>
      <w:bookmarkEnd w:id="80"/>
      <w:bookmarkEnd w:id="81"/>
    </w:p>
    <w:p w14:paraId="7333D720" w14:textId="46A57D43" w:rsidR="00761582" w:rsidRPr="009A114A" w:rsidRDefault="00761582" w:rsidP="009A114A">
      <w:pPr>
        <w:pStyle w:val="a9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Прошу продлить срок </w:t>
      </w:r>
      <w:r w:rsidR="00183D71" w:rsidRPr="009A114A">
        <w:rPr>
          <w:rFonts w:ascii="Times New Roman" w:hAnsi="Times New Roman"/>
          <w:sz w:val="28"/>
          <w:szCs w:val="28"/>
        </w:rPr>
        <w:t>ис</w:t>
      </w:r>
      <w:r w:rsidR="00FA4DAB" w:rsidRPr="009A114A">
        <w:rPr>
          <w:rFonts w:ascii="Times New Roman" w:hAnsi="Times New Roman"/>
          <w:sz w:val="28"/>
          <w:szCs w:val="28"/>
        </w:rPr>
        <w:t xml:space="preserve">полнения </w:t>
      </w:r>
      <w:r w:rsidRPr="009A114A">
        <w:rPr>
          <w:rFonts w:ascii="Times New Roman" w:hAnsi="Times New Roman"/>
          <w:sz w:val="28"/>
          <w:szCs w:val="28"/>
        </w:rPr>
        <w:t>представления</w:t>
      </w:r>
      <w:r w:rsidR="005D395F" w:rsidRPr="009A114A">
        <w:rPr>
          <w:rStyle w:val="af2"/>
          <w:rFonts w:ascii="Times New Roman" w:hAnsi="Times New Roman" w:cs="Times New Roman"/>
          <w:sz w:val="28"/>
          <w:szCs w:val="28"/>
        </w:rPr>
        <w:t>1</w:t>
      </w:r>
      <w:r w:rsidR="00FA4DAB" w:rsidRPr="009A114A">
        <w:rPr>
          <w:rFonts w:ascii="Times New Roman" w:hAnsi="Times New Roman" w:cs="Times New Roman"/>
          <w:sz w:val="28"/>
          <w:szCs w:val="28"/>
        </w:rPr>
        <w:t xml:space="preserve">  </w:t>
      </w:r>
      <w:r w:rsidR="00FA4DAB" w:rsidRPr="009A114A">
        <w:rPr>
          <w:rFonts w:ascii="Times New Roman" w:hAnsi="Times New Roman"/>
          <w:sz w:val="28"/>
          <w:szCs w:val="28"/>
        </w:rPr>
        <w:t xml:space="preserve">до </w:t>
      </w:r>
      <w:r w:rsidR="00A142EE" w:rsidRPr="009A114A">
        <w:rPr>
          <w:rFonts w:ascii="Times New Roman" w:hAnsi="Times New Roman"/>
          <w:sz w:val="28"/>
          <w:szCs w:val="28"/>
        </w:rPr>
        <w:t>_</w:t>
      </w:r>
      <w:r w:rsidR="001B5E47" w:rsidRPr="009A114A">
        <w:rPr>
          <w:rFonts w:ascii="Times New Roman" w:hAnsi="Times New Roman"/>
          <w:snapToGrid w:val="0"/>
          <w:sz w:val="28"/>
          <w:szCs w:val="28"/>
        </w:rPr>
        <w:t>__._</w:t>
      </w:r>
      <w:r w:rsidR="00A142EE" w:rsidRPr="009A114A">
        <w:rPr>
          <w:rFonts w:ascii="Times New Roman" w:hAnsi="Times New Roman"/>
          <w:snapToGrid w:val="0"/>
          <w:sz w:val="28"/>
          <w:szCs w:val="28"/>
        </w:rPr>
        <w:t>_</w:t>
      </w:r>
      <w:r w:rsidR="001B5E47" w:rsidRPr="009A114A">
        <w:rPr>
          <w:rFonts w:ascii="Times New Roman" w:hAnsi="Times New Roman"/>
          <w:snapToGrid w:val="0"/>
          <w:sz w:val="28"/>
          <w:szCs w:val="28"/>
        </w:rPr>
        <w:t>_.20</w:t>
      </w:r>
      <w:r w:rsidR="00A142EE" w:rsidRPr="009A114A">
        <w:rPr>
          <w:rFonts w:ascii="Times New Roman" w:hAnsi="Times New Roman"/>
          <w:snapToGrid w:val="0"/>
          <w:sz w:val="28"/>
          <w:szCs w:val="28"/>
        </w:rPr>
        <w:t>_</w:t>
      </w:r>
      <w:r w:rsidR="001B5E47" w:rsidRPr="009A114A">
        <w:rPr>
          <w:rFonts w:ascii="Times New Roman" w:hAnsi="Times New Roman"/>
          <w:snapToGrid w:val="0"/>
          <w:sz w:val="28"/>
          <w:szCs w:val="28"/>
        </w:rPr>
        <w:t>__</w:t>
      </w:r>
      <w:r w:rsidR="00A142EE" w:rsidRPr="009A114A">
        <w:rPr>
          <w:rFonts w:ascii="Times New Roman" w:hAnsi="Times New Roman"/>
          <w:snapToGrid w:val="0"/>
          <w:sz w:val="28"/>
          <w:szCs w:val="28"/>
        </w:rPr>
        <w:t>г</w:t>
      </w:r>
      <w:r w:rsidR="001B5E47" w:rsidRPr="009A114A">
        <w:rPr>
          <w:rFonts w:ascii="Times New Roman" w:hAnsi="Times New Roman"/>
          <w:snapToGrid w:val="0"/>
          <w:sz w:val="28"/>
          <w:szCs w:val="28"/>
        </w:rPr>
        <w:t xml:space="preserve">.    </w:t>
      </w:r>
    </w:p>
    <w:p w14:paraId="14B71DE9" w14:textId="5D49101B" w:rsidR="00115893" w:rsidRPr="009A114A" w:rsidRDefault="00761582" w:rsidP="009A114A">
      <w:pPr>
        <w:spacing w:after="0" w:line="240" w:lineRule="auto"/>
      </w:pPr>
      <w:r w:rsidRPr="009A114A">
        <w:rPr>
          <w:rFonts w:ascii="Times New Roman" w:hAnsi="Times New Roman"/>
          <w:sz w:val="28"/>
          <w:szCs w:val="28"/>
        </w:rPr>
        <w:t xml:space="preserve">Основание: </w:t>
      </w:r>
      <w:r w:rsidRPr="009A114A">
        <w:t xml:space="preserve">_______________________________________________________________ </w:t>
      </w:r>
    </w:p>
    <w:p w14:paraId="13E5422B" w14:textId="41D0F498" w:rsidR="00761582" w:rsidRPr="009A114A" w:rsidRDefault="003716FB" w:rsidP="009A114A">
      <w:pPr>
        <w:rPr>
          <w:rFonts w:ascii="Times New Roman" w:hAnsi="Times New Roman"/>
          <w:i/>
          <w:spacing w:val="-8"/>
          <w:sz w:val="24"/>
          <w:szCs w:val="24"/>
        </w:rPr>
      </w:pPr>
      <w:r w:rsidRPr="009A114A">
        <w:rPr>
          <w:rFonts w:ascii="Times New Roman" w:hAnsi="Times New Roman"/>
          <w:i/>
          <w:spacing w:val="-8"/>
          <w:sz w:val="24"/>
          <w:szCs w:val="24"/>
        </w:rPr>
        <w:t>(</w:t>
      </w:r>
      <w:r w:rsidR="00761582" w:rsidRPr="009A114A">
        <w:rPr>
          <w:rFonts w:ascii="Times New Roman" w:hAnsi="Times New Roman"/>
          <w:i/>
          <w:spacing w:val="-8"/>
          <w:sz w:val="24"/>
          <w:szCs w:val="24"/>
        </w:rPr>
        <w:t xml:space="preserve">описание принимаемых для устранения </w:t>
      </w:r>
      <w:r w:rsidR="00433294" w:rsidRPr="009A114A">
        <w:rPr>
          <w:rFonts w:ascii="Times New Roman" w:hAnsi="Times New Roman"/>
          <w:i/>
          <w:spacing w:val="-8"/>
          <w:sz w:val="24"/>
          <w:szCs w:val="24"/>
        </w:rPr>
        <w:t xml:space="preserve">бюджетных и иных </w:t>
      </w:r>
      <w:r w:rsidR="00761582" w:rsidRPr="009A114A">
        <w:rPr>
          <w:rFonts w:ascii="Times New Roman" w:hAnsi="Times New Roman"/>
          <w:i/>
          <w:spacing w:val="-8"/>
          <w:sz w:val="24"/>
          <w:szCs w:val="24"/>
        </w:rPr>
        <w:t xml:space="preserve">нарушений и недостатков </w:t>
      </w:r>
      <w:r w:rsidR="00F13336" w:rsidRPr="009A114A">
        <w:rPr>
          <w:rFonts w:ascii="Times New Roman" w:hAnsi="Times New Roman"/>
          <w:i/>
          <w:spacing w:val="-8"/>
          <w:sz w:val="24"/>
          <w:szCs w:val="24"/>
        </w:rPr>
        <w:t xml:space="preserve">решений и </w:t>
      </w:r>
      <w:r w:rsidR="00761582" w:rsidRPr="009A114A">
        <w:rPr>
          <w:rFonts w:ascii="Times New Roman" w:hAnsi="Times New Roman"/>
          <w:i/>
          <w:spacing w:val="-8"/>
          <w:sz w:val="24"/>
          <w:szCs w:val="24"/>
        </w:rPr>
        <w:t>мер, причины продления срока</w:t>
      </w:r>
      <w:r w:rsidR="006D5C14" w:rsidRPr="009A114A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183D71" w:rsidRPr="009A114A">
        <w:rPr>
          <w:rFonts w:ascii="Times New Roman" w:hAnsi="Times New Roman"/>
          <w:i/>
          <w:spacing w:val="-8"/>
          <w:sz w:val="24"/>
          <w:szCs w:val="24"/>
        </w:rPr>
        <w:t>ис</w:t>
      </w:r>
      <w:r w:rsidR="006D5C14" w:rsidRPr="009A114A">
        <w:rPr>
          <w:rFonts w:ascii="Times New Roman" w:hAnsi="Times New Roman"/>
          <w:i/>
          <w:spacing w:val="-8"/>
          <w:sz w:val="24"/>
          <w:szCs w:val="24"/>
        </w:rPr>
        <w:t>полнения</w:t>
      </w:r>
      <w:r w:rsidRPr="009A114A">
        <w:rPr>
          <w:rFonts w:ascii="Times New Roman" w:hAnsi="Times New Roman"/>
          <w:i/>
          <w:spacing w:val="-8"/>
          <w:sz w:val="24"/>
          <w:szCs w:val="24"/>
        </w:rPr>
        <w:t>)</w:t>
      </w:r>
    </w:p>
    <w:p w14:paraId="5D281701" w14:textId="2C778E4D" w:rsidR="00761582" w:rsidRPr="009A114A" w:rsidRDefault="00761582" w:rsidP="009A114A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Прошу снять с контроля</w:t>
      </w:r>
      <w:r w:rsidR="00DB5A1A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представление</w:t>
      </w:r>
      <w:r w:rsidR="006354C9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z w:val="28"/>
          <w:szCs w:val="28"/>
        </w:rPr>
        <w:t>(-я)</w:t>
      </w:r>
      <w:r w:rsidRPr="009A114A">
        <w:rPr>
          <w:rFonts w:ascii="Times New Roman" w:hAnsi="Times New Roman"/>
          <w:sz w:val="28"/>
          <w:szCs w:val="28"/>
          <w:vertAlign w:val="superscript"/>
        </w:rPr>
        <w:t>1</w:t>
      </w:r>
      <w:r w:rsidR="006D5C14" w:rsidRPr="009A114A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660761B8" w14:textId="77777777" w:rsidR="00761582" w:rsidRPr="009A114A" w:rsidRDefault="00761582" w:rsidP="009A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A3C4C" w14:textId="41181955" w:rsidR="006F304F" w:rsidRPr="009A114A" w:rsidRDefault="006F304F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F2EEA35" w14:textId="77777777" w:rsidR="000C44D3" w:rsidRPr="009A114A" w:rsidRDefault="000C44D3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46D849B" w14:textId="564A56A1" w:rsidR="0076502C" w:rsidRPr="009A114A" w:rsidRDefault="0076502C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__________________                                   ______________</w:t>
      </w:r>
    </w:p>
    <w:p w14:paraId="38850201" w14:textId="5E2A94D2" w:rsidR="0076502C" w:rsidRPr="009A114A" w:rsidRDefault="0076502C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r w:rsidR="009A114A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должность)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</w:t>
      </w:r>
      <w:r w:rsidR="000C44D3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(подпись)                                                      (И.О.Фамилия)</w:t>
      </w:r>
    </w:p>
    <w:p w14:paraId="247255C0" w14:textId="6B97B9D7" w:rsidR="00061E45" w:rsidRPr="009A114A" w:rsidRDefault="008377D8" w:rsidP="009A114A">
      <w:pPr>
        <w:spacing w:after="0" w:line="240" w:lineRule="auto"/>
        <w:jc w:val="right"/>
        <w:rPr>
          <w:rFonts w:ascii="Times New Roman" w:hAnsi="Times New Roman"/>
          <w:i/>
          <w:noProof/>
          <w:sz w:val="28"/>
          <w:szCs w:val="28"/>
        </w:rPr>
      </w:pPr>
      <w:bookmarkStart w:id="82" w:name="_Toc121762391"/>
      <w:r w:rsidRPr="009A114A">
        <w:rPr>
          <w:rFonts w:ascii="Times New Roman" w:hAnsi="Times New Roman"/>
          <w:i/>
          <w:noProof/>
          <w:sz w:val="28"/>
          <w:szCs w:val="28"/>
        </w:rPr>
        <w:t xml:space="preserve">               </w:t>
      </w:r>
      <w:bookmarkStart w:id="83" w:name="_Toc122512780"/>
    </w:p>
    <w:p w14:paraId="29F5821B" w14:textId="77777777" w:rsidR="00CD47DB" w:rsidRPr="009A114A" w:rsidRDefault="00CD47DB" w:rsidP="009A114A">
      <w:pPr>
        <w:pStyle w:val="1"/>
        <w:jc w:val="right"/>
        <w:rPr>
          <w:rFonts w:ascii="Times New Roman" w:hAnsi="Times New Roman" w:cs="Times New Roman"/>
          <w:noProof/>
          <w:color w:val="auto"/>
        </w:rPr>
      </w:pPr>
    </w:p>
    <w:p w14:paraId="47027224" w14:textId="77777777" w:rsidR="00CE0549" w:rsidRPr="009A114A" w:rsidRDefault="00CE0549" w:rsidP="009A114A"/>
    <w:p w14:paraId="416DC450" w14:textId="77777777" w:rsidR="00CE0549" w:rsidRPr="009A114A" w:rsidRDefault="00CE0549" w:rsidP="009A114A"/>
    <w:p w14:paraId="47D371FA" w14:textId="77777777" w:rsidR="00CE0549" w:rsidRPr="009A114A" w:rsidRDefault="00CE0549" w:rsidP="009A114A"/>
    <w:p w14:paraId="51506B15" w14:textId="3404747C" w:rsidR="005770CE" w:rsidRPr="009A114A" w:rsidRDefault="005770CE" w:rsidP="009A114A">
      <w:pPr>
        <w:pStyle w:val="1"/>
        <w:jc w:val="right"/>
        <w:rPr>
          <w:rFonts w:ascii="Times New Roman" w:hAnsi="Times New Roman" w:cs="Times New Roman"/>
          <w:noProof/>
          <w:color w:val="auto"/>
        </w:rPr>
      </w:pPr>
      <w:bookmarkStart w:id="84" w:name="_Toc190939962"/>
      <w:r w:rsidRPr="009A114A">
        <w:rPr>
          <w:rFonts w:ascii="Times New Roman" w:hAnsi="Times New Roman" w:cs="Times New Roman"/>
          <w:noProof/>
          <w:color w:val="auto"/>
        </w:rPr>
        <w:t>П</w:t>
      </w:r>
      <w:r w:rsidRPr="009A114A">
        <w:rPr>
          <w:rFonts w:ascii="Times New Roman" w:hAnsi="Times New Roman" w:cs="Times New Roman"/>
          <w:color w:val="auto"/>
        </w:rPr>
        <w:t>риложение № 2</w:t>
      </w:r>
      <w:bookmarkEnd w:id="82"/>
      <w:bookmarkEnd w:id="83"/>
      <w:bookmarkEnd w:id="84"/>
    </w:p>
    <w:p w14:paraId="1528F7A6" w14:textId="77777777" w:rsidR="005770CE" w:rsidRPr="009A114A" w:rsidRDefault="005770CE" w:rsidP="009A1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114A">
        <w:rPr>
          <w:rFonts w:ascii="Times New Roman" w:hAnsi="Times New Roman"/>
          <w:b/>
          <w:sz w:val="28"/>
          <w:szCs w:val="28"/>
        </w:rPr>
        <w:t>к Стандарту 2.1.</w:t>
      </w:r>
    </w:p>
    <w:p w14:paraId="5FB147CF" w14:textId="77777777" w:rsidR="005770CE" w:rsidRPr="009A114A" w:rsidRDefault="005770CE" w:rsidP="009A11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85" w:name="Par1509"/>
      <w:bookmarkStart w:id="86" w:name="_Toc119328707"/>
      <w:bookmarkStart w:id="87" w:name="_Toc121240707"/>
      <w:bookmarkStart w:id="88" w:name="_Toc121762392"/>
      <w:bookmarkStart w:id="89" w:name="_Toc122512491"/>
      <w:bookmarkStart w:id="90" w:name="_Toc122512781"/>
      <w:bookmarkEnd w:id="85"/>
      <w:r w:rsidRPr="009A114A"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AD5CBF" w:rsidRPr="009A114A">
        <w:rPr>
          <w:rFonts w:ascii="Times New Roman" w:hAnsi="Times New Roman"/>
          <w:b/>
          <w:bCs/>
          <w:sz w:val="28"/>
          <w:szCs w:val="28"/>
        </w:rPr>
        <w:t>уведомитель</w:t>
      </w:r>
      <w:r w:rsidRPr="009A114A">
        <w:rPr>
          <w:rFonts w:ascii="Times New Roman" w:hAnsi="Times New Roman"/>
          <w:b/>
          <w:bCs/>
          <w:sz w:val="28"/>
          <w:szCs w:val="28"/>
        </w:rPr>
        <w:t>ного письма</w:t>
      </w:r>
      <w:bookmarkEnd w:id="86"/>
      <w:bookmarkEnd w:id="87"/>
      <w:bookmarkEnd w:id="88"/>
      <w:bookmarkEnd w:id="89"/>
      <w:bookmarkEnd w:id="90"/>
      <w:r w:rsidRPr="009A114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1CCC5B" w14:textId="77777777" w:rsidR="005770CE" w:rsidRPr="009A114A" w:rsidRDefault="005770CE" w:rsidP="009A11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91" w:name="_Toc119328708"/>
      <w:bookmarkStart w:id="92" w:name="_Toc121240708"/>
      <w:bookmarkStart w:id="93" w:name="_Toc121762393"/>
      <w:bookmarkStart w:id="94" w:name="_Toc122512492"/>
      <w:bookmarkStart w:id="95" w:name="_Toc122512782"/>
      <w:r w:rsidRPr="009A114A">
        <w:rPr>
          <w:rFonts w:ascii="Times New Roman" w:hAnsi="Times New Roman"/>
          <w:b/>
          <w:bCs/>
          <w:sz w:val="28"/>
          <w:szCs w:val="28"/>
        </w:rPr>
        <w:t>Счетной палаты Республики Бурятия</w:t>
      </w:r>
      <w:bookmarkEnd w:id="91"/>
      <w:bookmarkEnd w:id="92"/>
      <w:bookmarkEnd w:id="93"/>
      <w:bookmarkEnd w:id="94"/>
      <w:bookmarkEnd w:id="95"/>
      <w:r w:rsidRPr="009A114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64EE2A6" w14:textId="77777777" w:rsidR="005770CE" w:rsidRPr="009A114A" w:rsidRDefault="005770CE" w:rsidP="009A114A">
      <w:pPr>
        <w:spacing w:after="0" w:line="240" w:lineRule="auto"/>
        <w:ind w:right="-284"/>
        <w:jc w:val="both"/>
        <w:rPr>
          <w:rFonts w:ascii="Times New Roman" w:hAnsi="Times New Roman"/>
          <w:i/>
          <w:sz w:val="20"/>
          <w:szCs w:val="20"/>
        </w:rPr>
      </w:pPr>
      <w:r w:rsidRPr="009A114A">
        <w:rPr>
          <w:rFonts w:ascii="Times New Roman" w:hAnsi="Times New Roman"/>
          <w:i/>
          <w:sz w:val="20"/>
          <w:szCs w:val="20"/>
        </w:rPr>
        <w:t>Оформляется на официальном бланке</w:t>
      </w:r>
    </w:p>
    <w:p w14:paraId="2B59DABD" w14:textId="77777777" w:rsidR="005770CE" w:rsidRPr="009A114A" w:rsidRDefault="005770CE" w:rsidP="009A114A">
      <w:pPr>
        <w:spacing w:after="0" w:line="240" w:lineRule="auto"/>
        <w:ind w:right="-284"/>
        <w:jc w:val="both"/>
        <w:rPr>
          <w:rFonts w:ascii="Times New Roman" w:hAnsi="Times New Roman"/>
          <w:i/>
          <w:sz w:val="20"/>
          <w:szCs w:val="20"/>
        </w:rPr>
      </w:pPr>
      <w:r w:rsidRPr="009A114A">
        <w:rPr>
          <w:rFonts w:ascii="Times New Roman" w:hAnsi="Times New Roman"/>
          <w:i/>
          <w:sz w:val="20"/>
          <w:szCs w:val="20"/>
        </w:rPr>
        <w:t xml:space="preserve">Счетной палаты Республики Бурятия </w:t>
      </w:r>
    </w:p>
    <w:p w14:paraId="19CAD54E" w14:textId="77777777" w:rsidR="005770CE" w:rsidRPr="009A114A" w:rsidRDefault="005770CE" w:rsidP="009A11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96" w:name="_Toc119328486"/>
      <w:bookmarkStart w:id="97" w:name="_Toc121240510"/>
      <w:bookmarkStart w:id="98" w:name="_Toc121762270"/>
      <w:bookmarkStart w:id="99" w:name="_Toc122512493"/>
      <w:bookmarkStart w:id="100" w:name="_Toc122512783"/>
      <w:r w:rsidRPr="009A114A">
        <w:rPr>
          <w:rFonts w:ascii="Times New Roman" w:hAnsi="Times New Roman"/>
          <w:sz w:val="28"/>
          <w:szCs w:val="28"/>
        </w:rPr>
        <w:t>Должность руководителя объекта</w:t>
      </w:r>
      <w:bookmarkEnd w:id="96"/>
      <w:bookmarkEnd w:id="97"/>
      <w:bookmarkEnd w:id="98"/>
      <w:bookmarkEnd w:id="99"/>
      <w:bookmarkEnd w:id="100"/>
    </w:p>
    <w:p w14:paraId="1565DA2B" w14:textId="77777777" w:rsidR="005770CE" w:rsidRPr="009A114A" w:rsidRDefault="005770CE" w:rsidP="009A11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101" w:name="_Toc119328487"/>
      <w:bookmarkStart w:id="102" w:name="_Toc121240511"/>
      <w:bookmarkStart w:id="103" w:name="_Toc121762271"/>
      <w:bookmarkStart w:id="104" w:name="_Toc122512494"/>
      <w:bookmarkStart w:id="105" w:name="_Toc122512784"/>
      <w:r w:rsidRPr="009A114A">
        <w:rPr>
          <w:rFonts w:ascii="Times New Roman" w:hAnsi="Times New Roman"/>
          <w:sz w:val="28"/>
          <w:szCs w:val="28"/>
        </w:rPr>
        <w:t>контрольного (экспертно-аналитического) мероприятия</w:t>
      </w:r>
      <w:bookmarkEnd w:id="101"/>
      <w:bookmarkEnd w:id="102"/>
      <w:bookmarkEnd w:id="103"/>
      <w:bookmarkEnd w:id="104"/>
      <w:bookmarkEnd w:id="105"/>
    </w:p>
    <w:p w14:paraId="43310BF7" w14:textId="77777777" w:rsidR="00900BEA" w:rsidRPr="009A114A" w:rsidRDefault="00900BEA" w:rsidP="009A114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</w:p>
    <w:p w14:paraId="4BA4DE5E" w14:textId="60FF50BF" w:rsidR="00900BEA" w:rsidRPr="009A114A" w:rsidRDefault="00900BEA" w:rsidP="009A114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 и инициалы)</w:t>
      </w:r>
    </w:p>
    <w:tbl>
      <w:tblPr>
        <w:tblW w:w="4961" w:type="pct"/>
        <w:tblInd w:w="38" w:type="dxa"/>
        <w:tblLook w:val="0000" w:firstRow="0" w:lastRow="0" w:firstColumn="0" w:lastColumn="0" w:noHBand="0" w:noVBand="0"/>
      </w:tblPr>
      <w:tblGrid>
        <w:gridCol w:w="4785"/>
        <w:gridCol w:w="5060"/>
      </w:tblGrid>
      <w:tr w:rsidR="005770CE" w:rsidRPr="009A114A" w14:paraId="6DAF307D" w14:textId="77777777" w:rsidTr="005770CE">
        <w:tc>
          <w:tcPr>
            <w:tcW w:w="2430" w:type="pct"/>
          </w:tcPr>
          <w:p w14:paraId="709D8706" w14:textId="4774E48D" w:rsidR="005770CE" w:rsidRPr="009A114A" w:rsidRDefault="005770CE" w:rsidP="009A1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14A">
              <w:rPr>
                <w:rFonts w:ascii="Times New Roman" w:hAnsi="Times New Roman"/>
                <w:sz w:val="28"/>
                <w:szCs w:val="28"/>
              </w:rPr>
              <w:t xml:space="preserve">О продлении срока </w:t>
            </w:r>
            <w:r w:rsidR="00E87FEE" w:rsidRPr="009A114A">
              <w:rPr>
                <w:rFonts w:ascii="Times New Roman" w:hAnsi="Times New Roman"/>
                <w:sz w:val="28"/>
                <w:szCs w:val="28"/>
              </w:rPr>
              <w:t>ис</w:t>
            </w:r>
            <w:r w:rsidRPr="009A114A">
              <w:rPr>
                <w:rFonts w:ascii="Times New Roman" w:hAnsi="Times New Roman"/>
                <w:sz w:val="28"/>
                <w:szCs w:val="28"/>
              </w:rPr>
              <w:t>полнения</w:t>
            </w:r>
            <w:r w:rsidRPr="009A114A">
              <w:rPr>
                <w:rFonts w:ascii="Times New Roman" w:hAnsi="Times New Roman"/>
                <w:sz w:val="28"/>
                <w:szCs w:val="28"/>
              </w:rPr>
              <w:br/>
              <w:t>представления (предписания)</w:t>
            </w:r>
          </w:p>
        </w:tc>
        <w:tc>
          <w:tcPr>
            <w:tcW w:w="2570" w:type="pct"/>
          </w:tcPr>
          <w:p w14:paraId="6651DD99" w14:textId="77777777" w:rsidR="005770CE" w:rsidRPr="009A114A" w:rsidRDefault="005770CE" w:rsidP="009A1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E4198D" w14:textId="77777777" w:rsidR="005770CE" w:rsidRPr="009A114A" w:rsidRDefault="005770CE" w:rsidP="009A114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6" w:name="_Toc119328489"/>
      <w:bookmarkStart w:id="107" w:name="_Toc121240513"/>
      <w:bookmarkStart w:id="108" w:name="_Toc121762273"/>
    </w:p>
    <w:p w14:paraId="6DB53706" w14:textId="77777777" w:rsidR="005770CE" w:rsidRPr="009A114A" w:rsidRDefault="005770CE" w:rsidP="009A11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109" w:name="_Toc122512496"/>
      <w:bookmarkStart w:id="110" w:name="_Toc122512786"/>
      <w:r w:rsidRPr="009A114A">
        <w:rPr>
          <w:rFonts w:ascii="Times New Roman" w:hAnsi="Times New Roman"/>
          <w:sz w:val="28"/>
          <w:szCs w:val="28"/>
        </w:rPr>
        <w:t xml:space="preserve">Уважаемый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_______________________________________!</w:t>
      </w:r>
      <w:bookmarkEnd w:id="106"/>
      <w:bookmarkEnd w:id="107"/>
      <w:bookmarkEnd w:id="108"/>
      <w:bookmarkEnd w:id="109"/>
      <w:bookmarkEnd w:id="110"/>
    </w:p>
    <w:p w14:paraId="5C0CC44F" w14:textId="019AF28C" w:rsidR="005770CE" w:rsidRPr="009A114A" w:rsidRDefault="005770CE" w:rsidP="009A11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111" w:name="_Toc119328490"/>
      <w:bookmarkStart w:id="112" w:name="_Toc121240514"/>
      <w:bookmarkStart w:id="113" w:name="_Toc121762274"/>
      <w:bookmarkStart w:id="114" w:name="_Toc122512497"/>
      <w:bookmarkStart w:id="115" w:name="_Toc122512787"/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(имя, отчество руководителя объекта контрольного (экспертно-аналитического) мероприятия)</w:t>
      </w:r>
      <w:bookmarkEnd w:id="111"/>
      <w:bookmarkEnd w:id="112"/>
      <w:bookmarkEnd w:id="113"/>
      <w:bookmarkEnd w:id="114"/>
      <w:bookmarkEnd w:id="115"/>
    </w:p>
    <w:p w14:paraId="70D3F086" w14:textId="03B8CE79" w:rsidR="00A647FA" w:rsidRPr="009A114A" w:rsidRDefault="008D3C0D" w:rsidP="009A114A">
      <w:pPr>
        <w:spacing w:after="0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A114A">
        <w:rPr>
          <w:rFonts w:ascii="Times New Roman" w:hAnsi="Times New Roman"/>
          <w:snapToGrid w:val="0"/>
          <w:sz w:val="28"/>
          <w:szCs w:val="28"/>
        </w:rPr>
        <w:t>С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 xml:space="preserve">четной палатой </w:t>
      </w:r>
      <w:r w:rsidRPr="009A114A">
        <w:rPr>
          <w:rFonts w:ascii="Times New Roman" w:hAnsi="Times New Roman"/>
          <w:snapToGrid w:val="0"/>
          <w:sz w:val="28"/>
          <w:szCs w:val="28"/>
        </w:rPr>
        <w:t xml:space="preserve">Республики Бурятия 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рассмотрена информация _____________________</w:t>
      </w:r>
      <w:r w:rsidR="004B46F5" w:rsidRPr="009A114A">
        <w:rPr>
          <w:rFonts w:ascii="Times New Roman" w:hAnsi="Times New Roman"/>
          <w:snapToGrid w:val="0"/>
          <w:sz w:val="28"/>
          <w:szCs w:val="28"/>
        </w:rPr>
        <w:t>__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_______________________________________________</w:t>
      </w:r>
    </w:p>
    <w:p w14:paraId="0DBF3F1E" w14:textId="77777777" w:rsidR="00A647FA" w:rsidRPr="009A114A" w:rsidRDefault="00A647FA" w:rsidP="009A114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A114A">
        <w:rPr>
          <w:rFonts w:ascii="Times New Roman" w:hAnsi="Times New Roman"/>
          <w:i/>
          <w:sz w:val="24"/>
          <w:szCs w:val="24"/>
        </w:rPr>
        <w:t>/наименование проверяемого органа или организации/</w:t>
      </w:r>
    </w:p>
    <w:p w14:paraId="7CE50DE1" w14:textId="34B01D1B" w:rsidR="00A647FA" w:rsidRPr="009A114A" w:rsidRDefault="00A647FA" w:rsidP="009A114A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9A114A">
        <w:rPr>
          <w:rFonts w:ascii="Times New Roman" w:hAnsi="Times New Roman"/>
          <w:snapToGrid w:val="0"/>
          <w:sz w:val="28"/>
          <w:szCs w:val="28"/>
        </w:rPr>
        <w:t>от 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>_._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>_.20</w:t>
      </w:r>
      <w:r w:rsidR="00922A92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>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>_№__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__</w:t>
      </w:r>
      <w:r w:rsidRPr="009A114A">
        <w:rPr>
          <w:rFonts w:ascii="Times New Roman" w:hAnsi="Times New Roman"/>
          <w:snapToGrid w:val="0"/>
          <w:sz w:val="28"/>
          <w:szCs w:val="28"/>
        </w:rPr>
        <w:t xml:space="preserve">______ об устранении </w:t>
      </w:r>
      <w:r w:rsidR="00A974D8" w:rsidRPr="009A114A">
        <w:rPr>
          <w:rFonts w:ascii="Times New Roman" w:hAnsi="Times New Roman"/>
          <w:snapToGrid w:val="0"/>
          <w:sz w:val="28"/>
          <w:szCs w:val="28"/>
        </w:rPr>
        <w:t xml:space="preserve"> бюджетных и иных </w:t>
      </w:r>
      <w:r w:rsidRPr="009A114A">
        <w:rPr>
          <w:rFonts w:ascii="Times New Roman" w:hAnsi="Times New Roman"/>
          <w:snapToGrid w:val="0"/>
          <w:sz w:val="28"/>
          <w:szCs w:val="28"/>
        </w:rPr>
        <w:t>нарушений и недостатков, отраженных в представлении</w:t>
      </w:r>
      <w:r w:rsidR="00A974D8" w:rsidRPr="009A114A">
        <w:rPr>
          <w:rFonts w:ascii="Times New Roman" w:hAnsi="Times New Roman"/>
          <w:snapToGrid w:val="0"/>
          <w:sz w:val="28"/>
          <w:szCs w:val="28"/>
        </w:rPr>
        <w:t xml:space="preserve"> (предписании)</w:t>
      </w:r>
      <w:r w:rsidRPr="009A114A">
        <w:rPr>
          <w:rFonts w:ascii="Times New Roman" w:hAnsi="Times New Roman"/>
          <w:snapToGrid w:val="0"/>
          <w:sz w:val="28"/>
          <w:szCs w:val="28"/>
        </w:rPr>
        <w:t xml:space="preserve"> от __.__.20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>__ №________.</w:t>
      </w:r>
    </w:p>
    <w:p w14:paraId="7A52627A" w14:textId="1BD4188A" w:rsidR="00A647FA" w:rsidRPr="009A114A" w:rsidRDefault="00A647FA" w:rsidP="009A114A">
      <w:pPr>
        <w:spacing w:after="0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A114A">
        <w:rPr>
          <w:rFonts w:ascii="Times New Roman" w:hAnsi="Times New Roman"/>
          <w:snapToGrid w:val="0"/>
          <w:sz w:val="28"/>
          <w:szCs w:val="28"/>
        </w:rPr>
        <w:t>По результатам рассмотрения сообщаем, что из 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__</w:t>
      </w:r>
      <w:r w:rsidRPr="009A114A">
        <w:rPr>
          <w:rFonts w:ascii="Times New Roman" w:hAnsi="Times New Roman"/>
          <w:snapToGrid w:val="0"/>
          <w:sz w:val="28"/>
          <w:szCs w:val="28"/>
        </w:rPr>
        <w:t xml:space="preserve">__ пунктов представления </w:t>
      </w:r>
      <w:r w:rsidR="00A974D8" w:rsidRPr="009A114A">
        <w:rPr>
          <w:rFonts w:ascii="Times New Roman" w:hAnsi="Times New Roman"/>
          <w:snapToGrid w:val="0"/>
          <w:sz w:val="28"/>
          <w:szCs w:val="28"/>
        </w:rPr>
        <w:t xml:space="preserve">(предписания) </w:t>
      </w:r>
      <w:r w:rsidRPr="009A114A">
        <w:rPr>
          <w:rFonts w:ascii="Times New Roman" w:hAnsi="Times New Roman"/>
          <w:snapToGrid w:val="0"/>
          <w:sz w:val="28"/>
          <w:szCs w:val="28"/>
        </w:rPr>
        <w:t>не исполнены _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___</w:t>
      </w:r>
      <w:r w:rsidRPr="009A114A">
        <w:rPr>
          <w:rFonts w:ascii="Times New Roman" w:hAnsi="Times New Roman"/>
          <w:snapToGrid w:val="0"/>
          <w:sz w:val="28"/>
          <w:szCs w:val="28"/>
        </w:rPr>
        <w:t>__ пунктов</w:t>
      </w:r>
      <w:r w:rsidR="00047B17" w:rsidRPr="009A114A">
        <w:rPr>
          <w:rFonts w:ascii="Times New Roman" w:hAnsi="Times New Roman"/>
          <w:snapToGrid w:val="0"/>
          <w:sz w:val="28"/>
          <w:szCs w:val="28"/>
        </w:rPr>
        <w:t>:</w:t>
      </w:r>
    </w:p>
    <w:p w14:paraId="4598D855" w14:textId="14FB59F9" w:rsidR="00A647FA" w:rsidRPr="009A114A" w:rsidRDefault="00A647FA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</w:t>
      </w:r>
      <w:r w:rsidR="00047B17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="00047B17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14:paraId="13B01205" w14:textId="77777777" w:rsidR="00A647FA" w:rsidRPr="009A114A" w:rsidRDefault="00A647FA" w:rsidP="009A11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/краткое описание </w:t>
      </w:r>
      <w:r w:rsidR="00A974D8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предложений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представления,</w:t>
      </w:r>
      <w:r w:rsidR="00A974D8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требований предписания</w:t>
      </w:r>
    </w:p>
    <w:p w14:paraId="64AFF4D3" w14:textId="20506635" w:rsidR="00A647FA" w:rsidRPr="009A114A" w:rsidRDefault="00A647FA" w:rsidP="009A11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</w:t>
      </w:r>
      <w:r w:rsidR="00047B17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_________</w:t>
      </w:r>
    </w:p>
    <w:p w14:paraId="4D502688" w14:textId="2FC8D14E" w:rsidR="00A647FA" w:rsidRPr="009A114A" w:rsidRDefault="00EF3A5B" w:rsidP="009A11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ис</w:t>
      </w:r>
      <w:r w:rsidR="00A647FA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полнение которых не завершено/</w:t>
      </w:r>
    </w:p>
    <w:p w14:paraId="16E30E1E" w14:textId="77777777" w:rsidR="00FE5CB8" w:rsidRPr="009A114A" w:rsidRDefault="00FE5CB8" w:rsidP="009A114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A114A">
        <w:rPr>
          <w:rFonts w:ascii="Times New Roman" w:eastAsiaTheme="minorHAnsi" w:hAnsi="Times New Roman"/>
          <w:sz w:val="28"/>
          <w:szCs w:val="28"/>
        </w:rPr>
        <w:t xml:space="preserve">Срок выполнения представления </w:t>
      </w:r>
      <w:r w:rsidRPr="009A114A">
        <w:rPr>
          <w:rFonts w:ascii="Times New Roman" w:hAnsi="Times New Roman"/>
          <w:sz w:val="28"/>
          <w:szCs w:val="28"/>
        </w:rPr>
        <w:t xml:space="preserve">(предписания) </w:t>
      </w:r>
      <w:r w:rsidRPr="009A114A">
        <w:rPr>
          <w:rFonts w:ascii="Times New Roman" w:eastAsiaTheme="minorHAnsi" w:hAnsi="Times New Roman"/>
          <w:sz w:val="28"/>
          <w:szCs w:val="28"/>
        </w:rPr>
        <w:t xml:space="preserve">может быть продлен по решению Счетной палаты </w:t>
      </w:r>
      <w:r w:rsidRPr="009A114A">
        <w:rPr>
          <w:rFonts w:ascii="Times New Roman" w:hAnsi="Times New Roman"/>
          <w:snapToGrid w:val="0"/>
          <w:sz w:val="28"/>
          <w:szCs w:val="28"/>
        </w:rPr>
        <w:t>Республики Бурятия</w:t>
      </w:r>
      <w:r w:rsidRPr="009A114A">
        <w:rPr>
          <w:rFonts w:ascii="Times New Roman" w:eastAsiaTheme="minorHAnsi" w:hAnsi="Times New Roman"/>
          <w:sz w:val="28"/>
          <w:szCs w:val="28"/>
        </w:rPr>
        <w:t>, но не более одного раза.</w:t>
      </w:r>
    </w:p>
    <w:p w14:paraId="1FA15F28" w14:textId="641115B5" w:rsidR="008D3C0D" w:rsidRPr="009A114A" w:rsidRDefault="00AD5CBF" w:rsidP="009A114A">
      <w:pPr>
        <w:spacing w:after="0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9A114A">
        <w:rPr>
          <w:rFonts w:ascii="Times New Roman" w:hAnsi="Times New Roman"/>
          <w:sz w:val="28"/>
          <w:szCs w:val="28"/>
        </w:rPr>
        <w:t>Уведомля</w:t>
      </w:r>
      <w:r w:rsidR="00A647FA" w:rsidRPr="009A114A">
        <w:rPr>
          <w:rFonts w:ascii="Times New Roman" w:hAnsi="Times New Roman"/>
          <w:sz w:val="28"/>
          <w:szCs w:val="28"/>
        </w:rPr>
        <w:t xml:space="preserve">ем, что срок </w:t>
      </w:r>
      <w:r w:rsidR="00D47B10" w:rsidRPr="009A114A">
        <w:rPr>
          <w:rFonts w:ascii="Times New Roman" w:hAnsi="Times New Roman"/>
          <w:sz w:val="28"/>
          <w:szCs w:val="28"/>
        </w:rPr>
        <w:t>ис</w:t>
      </w:r>
      <w:r w:rsidR="00A647FA" w:rsidRPr="009A114A">
        <w:rPr>
          <w:rFonts w:ascii="Times New Roman" w:hAnsi="Times New Roman"/>
          <w:sz w:val="28"/>
          <w:szCs w:val="28"/>
        </w:rPr>
        <w:t>полнения представления</w:t>
      </w:r>
      <w:r w:rsidR="00A974D8" w:rsidRPr="009A114A">
        <w:rPr>
          <w:rFonts w:ascii="Times New Roman" w:hAnsi="Times New Roman"/>
          <w:sz w:val="28"/>
          <w:szCs w:val="28"/>
        </w:rPr>
        <w:t xml:space="preserve"> (предписания)</w:t>
      </w:r>
      <w:r w:rsidR="00A647FA" w:rsidRPr="009A114A">
        <w:rPr>
          <w:rFonts w:ascii="Times New Roman" w:hAnsi="Times New Roman"/>
          <w:sz w:val="28"/>
          <w:szCs w:val="28"/>
        </w:rPr>
        <w:t xml:space="preserve"> </w:t>
      </w:r>
      <w:r w:rsidRPr="009A114A">
        <w:rPr>
          <w:rFonts w:ascii="Times New Roman" w:hAnsi="Times New Roman"/>
          <w:snapToGrid w:val="0"/>
          <w:sz w:val="28"/>
          <w:szCs w:val="28"/>
        </w:rPr>
        <w:t>от _</w:t>
      </w:r>
      <w:r w:rsidR="009A114A" w:rsidRPr="009A114A">
        <w:rPr>
          <w:rFonts w:ascii="Times New Roman" w:hAnsi="Times New Roman"/>
          <w:snapToGrid w:val="0"/>
          <w:sz w:val="28"/>
          <w:szCs w:val="28"/>
        </w:rPr>
        <w:t>_. _</w:t>
      </w:r>
      <w:r w:rsidRPr="009A114A">
        <w:rPr>
          <w:rFonts w:ascii="Times New Roman" w:hAnsi="Times New Roman"/>
          <w:snapToGrid w:val="0"/>
          <w:sz w:val="28"/>
          <w:szCs w:val="28"/>
        </w:rPr>
        <w:t>_.</w:t>
      </w:r>
      <w:r w:rsidR="009A114A" w:rsidRPr="009A114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A114A">
        <w:rPr>
          <w:rFonts w:ascii="Times New Roman" w:hAnsi="Times New Roman"/>
          <w:snapToGrid w:val="0"/>
          <w:sz w:val="28"/>
          <w:szCs w:val="28"/>
        </w:rPr>
        <w:t>20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Pr="009A114A">
        <w:rPr>
          <w:rFonts w:ascii="Times New Roman" w:hAnsi="Times New Roman"/>
          <w:snapToGrid w:val="0"/>
          <w:sz w:val="28"/>
          <w:szCs w:val="28"/>
        </w:rPr>
        <w:t xml:space="preserve">__ №________ </w:t>
      </w:r>
      <w:r w:rsidR="00A647FA" w:rsidRPr="009A114A">
        <w:rPr>
          <w:rFonts w:ascii="Times New Roman" w:hAnsi="Times New Roman"/>
          <w:sz w:val="28"/>
          <w:szCs w:val="28"/>
        </w:rPr>
        <w:t xml:space="preserve">продлен до 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_</w:t>
      </w:r>
      <w:r w:rsidR="009A114A" w:rsidRPr="009A114A">
        <w:rPr>
          <w:rFonts w:ascii="Times New Roman" w:hAnsi="Times New Roman"/>
          <w:snapToGrid w:val="0"/>
          <w:sz w:val="28"/>
          <w:szCs w:val="28"/>
        </w:rPr>
        <w:t>_. _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_.</w:t>
      </w:r>
      <w:r w:rsidR="009A114A" w:rsidRPr="009A114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20</w:t>
      </w:r>
      <w:r w:rsidR="002910C3" w:rsidRPr="009A114A">
        <w:rPr>
          <w:rFonts w:ascii="Times New Roman" w:hAnsi="Times New Roman"/>
          <w:snapToGrid w:val="0"/>
          <w:sz w:val="28"/>
          <w:szCs w:val="28"/>
        </w:rPr>
        <w:t>_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 xml:space="preserve">__.    К указанному сроку просим проинформировать </w:t>
      </w:r>
      <w:r w:rsidR="008D3C0D" w:rsidRPr="009A114A">
        <w:rPr>
          <w:rFonts w:ascii="Times New Roman" w:hAnsi="Times New Roman"/>
          <w:snapToGrid w:val="0"/>
          <w:sz w:val="28"/>
          <w:szCs w:val="28"/>
        </w:rPr>
        <w:t>С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>четную палату</w:t>
      </w:r>
      <w:r w:rsidR="008D3C0D" w:rsidRPr="009A114A">
        <w:rPr>
          <w:rFonts w:ascii="Times New Roman" w:hAnsi="Times New Roman"/>
          <w:snapToGrid w:val="0"/>
          <w:sz w:val="28"/>
          <w:szCs w:val="28"/>
        </w:rPr>
        <w:t xml:space="preserve"> Республики Бурятия </w:t>
      </w:r>
      <w:r w:rsidR="00A647FA" w:rsidRPr="009A114A">
        <w:rPr>
          <w:rFonts w:ascii="Times New Roman" w:hAnsi="Times New Roman"/>
          <w:snapToGrid w:val="0"/>
          <w:sz w:val="28"/>
          <w:szCs w:val="28"/>
        </w:rPr>
        <w:t xml:space="preserve">о дополнительно принятых </w:t>
      </w:r>
      <w:r w:rsidR="00A974D8" w:rsidRPr="009A114A">
        <w:rPr>
          <w:rFonts w:ascii="Times New Roman" w:hAnsi="Times New Roman"/>
          <w:snapToGrid w:val="0"/>
          <w:sz w:val="28"/>
          <w:szCs w:val="28"/>
        </w:rPr>
        <w:t>решениях и мерах, с приложением копий подтверждающих документов.</w:t>
      </w:r>
    </w:p>
    <w:p w14:paraId="0CCC353C" w14:textId="2C7321CB" w:rsidR="00922A92" w:rsidRPr="009A114A" w:rsidRDefault="00922A92" w:rsidP="009A114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114A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2B1C26" w:rsidRPr="009A114A">
        <w:rPr>
          <w:rFonts w:ascii="Times New Roman" w:hAnsi="Times New Roman"/>
          <w:bCs/>
          <w:sz w:val="28"/>
          <w:szCs w:val="28"/>
          <w:lang w:eastAsia="ru-RU"/>
        </w:rPr>
        <w:t>вы</w:t>
      </w:r>
      <w:r w:rsidRPr="009A114A">
        <w:rPr>
          <w:rFonts w:ascii="Times New Roman" w:hAnsi="Times New Roman"/>
          <w:bCs/>
          <w:sz w:val="28"/>
          <w:szCs w:val="28"/>
          <w:lang w:eastAsia="ru-RU"/>
        </w:rPr>
        <w:t xml:space="preserve">полнение в установленный срок </w:t>
      </w:r>
      <w:r w:rsidR="007A5026" w:rsidRPr="009A114A">
        <w:rPr>
          <w:rFonts w:ascii="Times New Roman" w:hAnsi="Times New Roman"/>
          <w:bCs/>
          <w:sz w:val="28"/>
          <w:szCs w:val="28"/>
          <w:lang w:eastAsia="ru-RU"/>
        </w:rPr>
        <w:t xml:space="preserve">законного </w:t>
      </w:r>
      <w:r w:rsidR="00FE5CB8" w:rsidRPr="009A114A">
        <w:rPr>
          <w:rFonts w:ascii="Times New Roman" w:hAnsi="Times New Roman"/>
          <w:bCs/>
          <w:sz w:val="28"/>
          <w:szCs w:val="28"/>
          <w:lang w:eastAsia="ru-RU"/>
        </w:rPr>
        <w:t>представления (п</w:t>
      </w:r>
      <w:r w:rsidRPr="009A114A">
        <w:rPr>
          <w:rFonts w:ascii="Times New Roman" w:hAnsi="Times New Roman"/>
          <w:bCs/>
          <w:sz w:val="28"/>
          <w:szCs w:val="28"/>
          <w:lang w:eastAsia="ru-RU"/>
        </w:rPr>
        <w:t>редписания</w:t>
      </w:r>
      <w:r w:rsidR="00FE5CB8" w:rsidRPr="009A114A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9A114A">
        <w:rPr>
          <w:rFonts w:ascii="Times New Roman" w:hAnsi="Times New Roman"/>
          <w:bCs/>
          <w:sz w:val="28"/>
          <w:szCs w:val="28"/>
          <w:lang w:eastAsia="ru-RU"/>
        </w:rPr>
        <w:t xml:space="preserve"> Счетной палаты Республики Бурятия является административным правонарушением и влечет за собой ответственность, установленную частью 20</w:t>
      </w:r>
      <w:r w:rsidRPr="009A114A">
        <w:rPr>
          <w:bCs/>
          <w:lang w:eastAsia="ru-RU"/>
        </w:rPr>
        <w:t xml:space="preserve"> </w:t>
      </w:r>
      <w:r w:rsidRPr="009A114A">
        <w:rPr>
          <w:rFonts w:ascii="Times New Roman" w:hAnsi="Times New Roman"/>
          <w:bCs/>
          <w:sz w:val="28"/>
          <w:szCs w:val="28"/>
          <w:lang w:eastAsia="ru-RU"/>
        </w:rPr>
        <w:t>статьи 19.5 КоАП РФ.</w:t>
      </w:r>
    </w:p>
    <w:p w14:paraId="7B43F395" w14:textId="77777777" w:rsidR="00CC6F5D" w:rsidRPr="009A114A" w:rsidRDefault="00CC6F5D" w:rsidP="009A11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16" w:name="_Toc121762420"/>
      <w:bookmarkStart w:id="117" w:name="_Toc122512498"/>
      <w:bookmarkStart w:id="118" w:name="_Toc122512788"/>
    </w:p>
    <w:p w14:paraId="789748C0" w14:textId="77777777" w:rsidR="00A36889" w:rsidRPr="009A114A" w:rsidRDefault="00A36889" w:rsidP="009A11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9DE31F" w14:textId="58421C49" w:rsidR="00E409D2" w:rsidRPr="009A114A" w:rsidRDefault="00E409D2" w:rsidP="009A11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114A">
        <w:rPr>
          <w:rFonts w:ascii="Times New Roman" w:hAnsi="Times New Roman"/>
          <w:sz w:val="28"/>
          <w:szCs w:val="28"/>
          <w:lang w:eastAsia="ru-RU"/>
        </w:rPr>
        <w:t>Председатель</w:t>
      </w:r>
      <w:bookmarkEnd w:id="116"/>
      <w:r w:rsidR="00ED46FB" w:rsidRPr="009A114A">
        <w:rPr>
          <w:rFonts w:ascii="Times New Roman" w:hAnsi="Times New Roman"/>
          <w:sz w:val="28"/>
          <w:szCs w:val="28"/>
          <w:lang w:eastAsia="ru-RU"/>
        </w:rPr>
        <w:t>/</w:t>
      </w:r>
      <w:r w:rsidRPr="009A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6FB" w:rsidRPr="009A114A">
        <w:rPr>
          <w:rFonts w:ascii="Times New Roman" w:hAnsi="Times New Roman"/>
          <w:sz w:val="28"/>
          <w:szCs w:val="28"/>
          <w:lang w:eastAsia="ru-RU"/>
        </w:rPr>
        <w:t>или</w:t>
      </w:r>
      <w:bookmarkEnd w:id="117"/>
      <w:bookmarkEnd w:id="118"/>
    </w:p>
    <w:p w14:paraId="2181E971" w14:textId="2C5448D1" w:rsidR="00ED46FB" w:rsidRPr="009A114A" w:rsidRDefault="00ED46FB" w:rsidP="009A11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9" w:name="_Toc122512499"/>
      <w:bookmarkStart w:id="120" w:name="_Toc122512789"/>
      <w:bookmarkStart w:id="121" w:name="_Toc121762421"/>
      <w:r w:rsidRPr="009A114A"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bookmarkEnd w:id="119"/>
      <w:bookmarkEnd w:id="120"/>
      <w:r w:rsidRPr="009A114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21"/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CC6F5D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                  </w:t>
      </w:r>
      <w:r w:rsidR="00CC6F5D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CC6F5D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______________</w:t>
      </w:r>
    </w:p>
    <w:p w14:paraId="0FE548BB" w14:textId="5D7F57F7" w:rsidR="009E3F72" w:rsidRPr="00CC6F5D" w:rsidRDefault="00ED46FB" w:rsidP="009A11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77845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                     </w:t>
      </w:r>
      <w:r w:rsidR="009E3F7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E3F72" w:rsidRPr="009A114A">
        <w:rPr>
          <w:rFonts w:ascii="Times New Roman" w:eastAsia="Times New Roman" w:hAnsi="Times New Roman"/>
          <w:i/>
          <w:sz w:val="24"/>
          <w:szCs w:val="24"/>
          <w:lang w:eastAsia="ru-RU"/>
        </w:rPr>
        <w:t>(И.О.Фамилия)</w:t>
      </w:r>
    </w:p>
    <w:sectPr w:rsidR="009E3F72" w:rsidRPr="00CC6F5D" w:rsidSect="008D3C0D">
      <w:headerReference w:type="default" r:id="rId11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B6E6" w14:textId="77777777" w:rsidR="00172B01" w:rsidRDefault="00172B01" w:rsidP="000A73F8">
      <w:pPr>
        <w:spacing w:after="0" w:line="240" w:lineRule="auto"/>
      </w:pPr>
      <w:r>
        <w:separator/>
      </w:r>
    </w:p>
  </w:endnote>
  <w:endnote w:type="continuationSeparator" w:id="0">
    <w:p w14:paraId="1E540518" w14:textId="77777777" w:rsidR="00172B01" w:rsidRDefault="00172B01" w:rsidP="000A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FF1E" w14:textId="77777777" w:rsidR="00172B01" w:rsidRDefault="00172B01" w:rsidP="000A73F8">
      <w:pPr>
        <w:spacing w:after="0" w:line="240" w:lineRule="auto"/>
      </w:pPr>
      <w:r>
        <w:separator/>
      </w:r>
    </w:p>
  </w:footnote>
  <w:footnote w:type="continuationSeparator" w:id="0">
    <w:p w14:paraId="20B87AD2" w14:textId="77777777" w:rsidR="00172B01" w:rsidRDefault="00172B01" w:rsidP="000A73F8">
      <w:pPr>
        <w:spacing w:after="0" w:line="240" w:lineRule="auto"/>
      </w:pPr>
      <w:r>
        <w:continuationSeparator/>
      </w:r>
    </w:p>
  </w:footnote>
  <w:footnote w:id="1">
    <w:p w14:paraId="6BFC291C" w14:textId="77777777" w:rsidR="00493C8A" w:rsidRDefault="00493C8A" w:rsidP="00761582">
      <w:pPr>
        <w:pStyle w:val="af0"/>
        <w:jc w:val="both"/>
        <w:rPr>
          <w:spacing w:val="-6"/>
        </w:rPr>
      </w:pPr>
      <w:r w:rsidRPr="00B221A1">
        <w:rPr>
          <w:rStyle w:val="af2"/>
          <w:sz w:val="24"/>
          <w:szCs w:val="24"/>
        </w:rPr>
        <w:footnoteRef/>
      </w:r>
      <w:r w:rsidRPr="00FA1EFA">
        <w:rPr>
          <w:spacing w:val="-6"/>
        </w:rPr>
        <w:t>Или предписани</w:t>
      </w:r>
      <w:r>
        <w:rPr>
          <w:spacing w:val="-6"/>
        </w:rPr>
        <w:t>е</w:t>
      </w:r>
      <w:r w:rsidRPr="00FA1EFA">
        <w:rPr>
          <w:spacing w:val="-6"/>
        </w:rPr>
        <w:t xml:space="preserve"> (далее в тексте указывается соответствующее наименование документа или документов)</w:t>
      </w:r>
    </w:p>
    <w:p w14:paraId="43C1FBBA" w14:textId="77777777" w:rsidR="00493C8A" w:rsidRDefault="00493C8A" w:rsidP="00761582">
      <w:pPr>
        <w:pStyle w:val="af0"/>
        <w:jc w:val="both"/>
        <w:rPr>
          <w:spacing w:val="-6"/>
        </w:rPr>
      </w:pPr>
    </w:p>
    <w:p w14:paraId="03E2DF6C" w14:textId="77777777" w:rsidR="00493C8A" w:rsidRPr="00FA1EFA" w:rsidRDefault="00493C8A" w:rsidP="00761582">
      <w:pPr>
        <w:pStyle w:val="af0"/>
        <w:jc w:val="both"/>
        <w:rPr>
          <w:spacing w:val="-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7345"/>
      <w:docPartObj>
        <w:docPartGallery w:val="Page Numbers (Top of Page)"/>
        <w:docPartUnique/>
      </w:docPartObj>
    </w:sdtPr>
    <w:sdtEndPr/>
    <w:sdtContent>
      <w:p w14:paraId="70F3362D" w14:textId="04D15626" w:rsidR="00493C8A" w:rsidRDefault="000E4A4E">
        <w:pPr>
          <w:pStyle w:val="a3"/>
          <w:jc w:val="center"/>
        </w:pPr>
        <w:r>
          <w:rPr>
            <w:noProof/>
          </w:rPr>
          <w:fldChar w:fldCharType="begin"/>
        </w:r>
        <w:r w:rsidR="009317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2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723DD4" w14:textId="77777777" w:rsidR="00493C8A" w:rsidRDefault="00493C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61A"/>
    <w:multiLevelType w:val="hybridMultilevel"/>
    <w:tmpl w:val="27065948"/>
    <w:lvl w:ilvl="0" w:tplc="889EAC7C">
      <w:numFmt w:val="bullet"/>
      <w:lvlText w:val="-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86DA6">
      <w:numFmt w:val="bullet"/>
      <w:lvlText w:val="•"/>
      <w:lvlJc w:val="left"/>
      <w:pPr>
        <w:ind w:left="1118" w:hanging="212"/>
      </w:pPr>
      <w:rPr>
        <w:lang w:val="ru-RU" w:eastAsia="en-US" w:bidi="ar-SA"/>
      </w:rPr>
    </w:lvl>
    <w:lvl w:ilvl="2" w:tplc="DFDEF7C4">
      <w:numFmt w:val="bullet"/>
      <w:lvlText w:val="•"/>
      <w:lvlJc w:val="left"/>
      <w:pPr>
        <w:ind w:left="2096" w:hanging="212"/>
      </w:pPr>
      <w:rPr>
        <w:lang w:val="ru-RU" w:eastAsia="en-US" w:bidi="ar-SA"/>
      </w:rPr>
    </w:lvl>
    <w:lvl w:ilvl="3" w:tplc="A8122D8C">
      <w:numFmt w:val="bullet"/>
      <w:lvlText w:val="•"/>
      <w:lvlJc w:val="left"/>
      <w:pPr>
        <w:ind w:left="3074" w:hanging="212"/>
      </w:pPr>
      <w:rPr>
        <w:lang w:val="ru-RU" w:eastAsia="en-US" w:bidi="ar-SA"/>
      </w:rPr>
    </w:lvl>
    <w:lvl w:ilvl="4" w:tplc="BCB630AE">
      <w:numFmt w:val="bullet"/>
      <w:lvlText w:val="•"/>
      <w:lvlJc w:val="left"/>
      <w:pPr>
        <w:ind w:left="4052" w:hanging="212"/>
      </w:pPr>
      <w:rPr>
        <w:lang w:val="ru-RU" w:eastAsia="en-US" w:bidi="ar-SA"/>
      </w:rPr>
    </w:lvl>
    <w:lvl w:ilvl="5" w:tplc="E5360C06">
      <w:numFmt w:val="bullet"/>
      <w:lvlText w:val="•"/>
      <w:lvlJc w:val="left"/>
      <w:pPr>
        <w:ind w:left="5030" w:hanging="212"/>
      </w:pPr>
      <w:rPr>
        <w:lang w:val="ru-RU" w:eastAsia="en-US" w:bidi="ar-SA"/>
      </w:rPr>
    </w:lvl>
    <w:lvl w:ilvl="6" w:tplc="86F63122">
      <w:numFmt w:val="bullet"/>
      <w:lvlText w:val="•"/>
      <w:lvlJc w:val="left"/>
      <w:pPr>
        <w:ind w:left="6008" w:hanging="212"/>
      </w:pPr>
      <w:rPr>
        <w:lang w:val="ru-RU" w:eastAsia="en-US" w:bidi="ar-SA"/>
      </w:rPr>
    </w:lvl>
    <w:lvl w:ilvl="7" w:tplc="51967370">
      <w:numFmt w:val="bullet"/>
      <w:lvlText w:val="•"/>
      <w:lvlJc w:val="left"/>
      <w:pPr>
        <w:ind w:left="6986" w:hanging="212"/>
      </w:pPr>
      <w:rPr>
        <w:lang w:val="ru-RU" w:eastAsia="en-US" w:bidi="ar-SA"/>
      </w:rPr>
    </w:lvl>
    <w:lvl w:ilvl="8" w:tplc="001C76CC">
      <w:numFmt w:val="bullet"/>
      <w:lvlText w:val="•"/>
      <w:lvlJc w:val="left"/>
      <w:pPr>
        <w:ind w:left="7964" w:hanging="212"/>
      </w:pPr>
      <w:rPr>
        <w:lang w:val="ru-RU" w:eastAsia="en-US" w:bidi="ar-SA"/>
      </w:rPr>
    </w:lvl>
  </w:abstractNum>
  <w:abstractNum w:abstractNumId="1" w15:restartNumberingAfterBreak="0">
    <w:nsid w:val="026916E9"/>
    <w:multiLevelType w:val="hybridMultilevel"/>
    <w:tmpl w:val="D9EE24AA"/>
    <w:lvl w:ilvl="0" w:tplc="FFFFFFFF">
      <w:start w:val="6"/>
      <w:numFmt w:val="decimal"/>
      <w:lvlText w:val="%1."/>
      <w:lvlJc w:val="left"/>
      <w:pPr>
        <w:ind w:left="117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654B6A"/>
    <w:multiLevelType w:val="multilevel"/>
    <w:tmpl w:val="EA4C1168"/>
    <w:lvl w:ilvl="0">
      <w:start w:val="4"/>
      <w:numFmt w:val="decimal"/>
      <w:lvlText w:val="%1"/>
      <w:lvlJc w:val="left"/>
      <w:pPr>
        <w:ind w:left="13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5FE1CDC"/>
    <w:multiLevelType w:val="multilevel"/>
    <w:tmpl w:val="EF649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9BA6667"/>
    <w:multiLevelType w:val="multilevel"/>
    <w:tmpl w:val="2ED6537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5" w15:restartNumberingAfterBreak="0">
    <w:nsid w:val="0BEF14B8"/>
    <w:multiLevelType w:val="hybridMultilevel"/>
    <w:tmpl w:val="284098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6B20B7"/>
    <w:multiLevelType w:val="hybridMultilevel"/>
    <w:tmpl w:val="C4768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E41175"/>
    <w:multiLevelType w:val="multilevel"/>
    <w:tmpl w:val="21B0E0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6" w:hanging="2160"/>
      </w:pPr>
      <w:rPr>
        <w:rFonts w:hint="default"/>
      </w:rPr>
    </w:lvl>
  </w:abstractNum>
  <w:abstractNum w:abstractNumId="8" w15:restartNumberingAfterBreak="0">
    <w:nsid w:val="0F00265A"/>
    <w:multiLevelType w:val="hybridMultilevel"/>
    <w:tmpl w:val="4E2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010A5"/>
    <w:multiLevelType w:val="hybridMultilevel"/>
    <w:tmpl w:val="8C4CB460"/>
    <w:lvl w:ilvl="0" w:tplc="547C6C4E">
      <w:start w:val="1"/>
      <w:numFmt w:val="decimal"/>
      <w:lvlText w:val="%1)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2D20BB3"/>
    <w:multiLevelType w:val="multilevel"/>
    <w:tmpl w:val="C05AD924"/>
    <w:lvl w:ilvl="0">
      <w:start w:val="5"/>
      <w:numFmt w:val="decimal"/>
      <w:lvlText w:val="%1"/>
      <w:lvlJc w:val="left"/>
      <w:pPr>
        <w:ind w:left="1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23966ED1"/>
    <w:multiLevelType w:val="multilevel"/>
    <w:tmpl w:val="50A8944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12" w15:restartNumberingAfterBreak="0">
    <w:nsid w:val="24CD7A18"/>
    <w:multiLevelType w:val="multilevel"/>
    <w:tmpl w:val="B9D247B6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 w15:restartNumberingAfterBreak="0">
    <w:nsid w:val="296A0EFD"/>
    <w:multiLevelType w:val="hybridMultilevel"/>
    <w:tmpl w:val="FF0CF6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7585F03"/>
    <w:multiLevelType w:val="multilevel"/>
    <w:tmpl w:val="D4601994"/>
    <w:lvl w:ilvl="0">
      <w:start w:val="6"/>
      <w:numFmt w:val="decimal"/>
      <w:lvlText w:val="%1"/>
      <w:lvlJc w:val="left"/>
      <w:pPr>
        <w:ind w:left="1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B8947D2"/>
    <w:multiLevelType w:val="hybridMultilevel"/>
    <w:tmpl w:val="3E0834D4"/>
    <w:lvl w:ilvl="0" w:tplc="661CD1B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5081378"/>
    <w:multiLevelType w:val="multilevel"/>
    <w:tmpl w:val="D4601994"/>
    <w:lvl w:ilvl="0">
      <w:start w:val="6"/>
      <w:numFmt w:val="decimal"/>
      <w:lvlText w:val="%1"/>
      <w:lvlJc w:val="left"/>
      <w:pPr>
        <w:ind w:left="1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4F721D7B"/>
    <w:multiLevelType w:val="hybridMultilevel"/>
    <w:tmpl w:val="D75689E8"/>
    <w:lvl w:ilvl="0" w:tplc="0DA0F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9B7E57"/>
    <w:multiLevelType w:val="hybridMultilevel"/>
    <w:tmpl w:val="6C1E15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21951D4"/>
    <w:multiLevelType w:val="multilevel"/>
    <w:tmpl w:val="6BD09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3F63A6"/>
    <w:multiLevelType w:val="hybridMultilevel"/>
    <w:tmpl w:val="32CC1DEA"/>
    <w:lvl w:ilvl="0" w:tplc="0419000D">
      <w:start w:val="1"/>
      <w:numFmt w:val="bullet"/>
      <w:lvlText w:val=""/>
      <w:lvlJc w:val="left"/>
      <w:pPr>
        <w:ind w:left="15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1" w15:restartNumberingAfterBreak="0">
    <w:nsid w:val="58573DEA"/>
    <w:multiLevelType w:val="multilevel"/>
    <w:tmpl w:val="B13E1FBC"/>
    <w:lvl w:ilvl="0">
      <w:start w:val="9"/>
      <w:numFmt w:val="decimal"/>
      <w:lvlText w:val="%1"/>
      <w:lvlJc w:val="left"/>
      <w:pPr>
        <w:ind w:left="1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563CC"/>
    <w:multiLevelType w:val="hybridMultilevel"/>
    <w:tmpl w:val="297C015A"/>
    <w:lvl w:ilvl="0" w:tplc="F5D0ED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205D0F"/>
    <w:multiLevelType w:val="hybridMultilevel"/>
    <w:tmpl w:val="D9EE24AA"/>
    <w:lvl w:ilvl="0" w:tplc="FFFFFFFF">
      <w:start w:val="6"/>
      <w:numFmt w:val="decimal"/>
      <w:lvlText w:val="%1."/>
      <w:lvlJc w:val="left"/>
      <w:pPr>
        <w:ind w:left="117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49A175E"/>
    <w:multiLevelType w:val="multilevel"/>
    <w:tmpl w:val="9296185A"/>
    <w:lvl w:ilvl="0">
      <w:start w:val="1"/>
      <w:numFmt w:val="decimal"/>
      <w:lvlText w:val="%1."/>
      <w:lvlJc w:val="left"/>
      <w:pPr>
        <w:ind w:left="7945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114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4281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1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1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hint="default"/>
      </w:rPr>
    </w:lvl>
  </w:abstractNum>
  <w:abstractNum w:abstractNumId="25" w15:restartNumberingAfterBreak="0">
    <w:nsid w:val="7A1D7992"/>
    <w:multiLevelType w:val="multilevel"/>
    <w:tmpl w:val="21B0E0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6" w:hanging="2160"/>
      </w:pPr>
      <w:rPr>
        <w:rFonts w:hint="default"/>
      </w:rPr>
    </w:lvl>
  </w:abstractNum>
  <w:abstractNum w:abstractNumId="26" w15:restartNumberingAfterBreak="0">
    <w:nsid w:val="7B7A390C"/>
    <w:multiLevelType w:val="hybridMultilevel"/>
    <w:tmpl w:val="D9EE24AA"/>
    <w:lvl w:ilvl="0" w:tplc="CABABC06">
      <w:start w:val="6"/>
      <w:numFmt w:val="decimal"/>
      <w:lvlText w:val="%1."/>
      <w:lvlJc w:val="left"/>
      <w:pPr>
        <w:ind w:left="11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D310E01"/>
    <w:multiLevelType w:val="hybridMultilevel"/>
    <w:tmpl w:val="F726FD9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E9C7028"/>
    <w:multiLevelType w:val="hybridMultilevel"/>
    <w:tmpl w:val="033081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6"/>
  </w:num>
  <w:num w:numId="5">
    <w:abstractNumId w:val="28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13"/>
  </w:num>
  <w:num w:numId="11">
    <w:abstractNumId w:val="8"/>
  </w:num>
  <w:num w:numId="12">
    <w:abstractNumId w:val="20"/>
  </w:num>
  <w:num w:numId="13">
    <w:abstractNumId w:val="22"/>
  </w:num>
  <w:num w:numId="14">
    <w:abstractNumId w:val="7"/>
  </w:num>
  <w:num w:numId="15">
    <w:abstractNumId w:val="24"/>
  </w:num>
  <w:num w:numId="16">
    <w:abstractNumId w:val="19"/>
  </w:num>
  <w:num w:numId="17">
    <w:abstractNumId w:val="2"/>
  </w:num>
  <w:num w:numId="18">
    <w:abstractNumId w:val="16"/>
  </w:num>
  <w:num w:numId="19">
    <w:abstractNumId w:val="14"/>
  </w:num>
  <w:num w:numId="20">
    <w:abstractNumId w:val="21"/>
  </w:num>
  <w:num w:numId="21">
    <w:abstractNumId w:val="25"/>
  </w:num>
  <w:num w:numId="22">
    <w:abstractNumId w:val="12"/>
  </w:num>
  <w:num w:numId="23">
    <w:abstractNumId w:val="26"/>
  </w:num>
  <w:num w:numId="24">
    <w:abstractNumId w:val="1"/>
  </w:num>
  <w:num w:numId="25">
    <w:abstractNumId w:val="23"/>
  </w:num>
  <w:num w:numId="26">
    <w:abstractNumId w:val="17"/>
  </w:num>
  <w:num w:numId="27">
    <w:abstractNumId w:val="3"/>
  </w:num>
  <w:num w:numId="28">
    <w:abstractNumId w:val="0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F8"/>
    <w:rsid w:val="000012BF"/>
    <w:rsid w:val="00001396"/>
    <w:rsid w:val="00001521"/>
    <w:rsid w:val="00003465"/>
    <w:rsid w:val="0000409C"/>
    <w:rsid w:val="000051E9"/>
    <w:rsid w:val="0000563D"/>
    <w:rsid w:val="00006796"/>
    <w:rsid w:val="00010D6A"/>
    <w:rsid w:val="000113D4"/>
    <w:rsid w:val="0001217A"/>
    <w:rsid w:val="000147A1"/>
    <w:rsid w:val="00014FDB"/>
    <w:rsid w:val="00015823"/>
    <w:rsid w:val="000160E4"/>
    <w:rsid w:val="0002067B"/>
    <w:rsid w:val="00020779"/>
    <w:rsid w:val="00020961"/>
    <w:rsid w:val="00021653"/>
    <w:rsid w:val="0002253B"/>
    <w:rsid w:val="000236CD"/>
    <w:rsid w:val="000238E3"/>
    <w:rsid w:val="0002450E"/>
    <w:rsid w:val="00024B68"/>
    <w:rsid w:val="00025152"/>
    <w:rsid w:val="00025967"/>
    <w:rsid w:val="0002766E"/>
    <w:rsid w:val="00027AC5"/>
    <w:rsid w:val="0003025C"/>
    <w:rsid w:val="000309F4"/>
    <w:rsid w:val="00032E08"/>
    <w:rsid w:val="0003654F"/>
    <w:rsid w:val="000369B7"/>
    <w:rsid w:val="0003731B"/>
    <w:rsid w:val="00040EAB"/>
    <w:rsid w:val="00040EC0"/>
    <w:rsid w:val="00041834"/>
    <w:rsid w:val="00041B93"/>
    <w:rsid w:val="0004262D"/>
    <w:rsid w:val="00043392"/>
    <w:rsid w:val="0004411E"/>
    <w:rsid w:val="0004519D"/>
    <w:rsid w:val="000465C3"/>
    <w:rsid w:val="0004770D"/>
    <w:rsid w:val="00047B17"/>
    <w:rsid w:val="00047F0A"/>
    <w:rsid w:val="00050774"/>
    <w:rsid w:val="00054A43"/>
    <w:rsid w:val="00054A51"/>
    <w:rsid w:val="00055992"/>
    <w:rsid w:val="00057277"/>
    <w:rsid w:val="000615DC"/>
    <w:rsid w:val="00061A9F"/>
    <w:rsid w:val="00061E45"/>
    <w:rsid w:val="00062BE2"/>
    <w:rsid w:val="000659DB"/>
    <w:rsid w:val="00065F6B"/>
    <w:rsid w:val="00066439"/>
    <w:rsid w:val="00070F37"/>
    <w:rsid w:val="00072457"/>
    <w:rsid w:val="00072A81"/>
    <w:rsid w:val="00073AB6"/>
    <w:rsid w:val="00074927"/>
    <w:rsid w:val="00074A5C"/>
    <w:rsid w:val="00076FDD"/>
    <w:rsid w:val="00077282"/>
    <w:rsid w:val="0007749F"/>
    <w:rsid w:val="00082D50"/>
    <w:rsid w:val="00082F57"/>
    <w:rsid w:val="00083DED"/>
    <w:rsid w:val="00085C65"/>
    <w:rsid w:val="00085ECE"/>
    <w:rsid w:val="000865D8"/>
    <w:rsid w:val="0009010B"/>
    <w:rsid w:val="0009021A"/>
    <w:rsid w:val="00090578"/>
    <w:rsid w:val="000914BF"/>
    <w:rsid w:val="000917B9"/>
    <w:rsid w:val="00091D60"/>
    <w:rsid w:val="0009313D"/>
    <w:rsid w:val="000933CA"/>
    <w:rsid w:val="00094126"/>
    <w:rsid w:val="00094D2F"/>
    <w:rsid w:val="00095E69"/>
    <w:rsid w:val="000A1A5C"/>
    <w:rsid w:val="000A340C"/>
    <w:rsid w:val="000A37D6"/>
    <w:rsid w:val="000A42EB"/>
    <w:rsid w:val="000A520C"/>
    <w:rsid w:val="000A622E"/>
    <w:rsid w:val="000A73F8"/>
    <w:rsid w:val="000B0A90"/>
    <w:rsid w:val="000B17C4"/>
    <w:rsid w:val="000B2A72"/>
    <w:rsid w:val="000B2E9D"/>
    <w:rsid w:val="000B2FB6"/>
    <w:rsid w:val="000B33A1"/>
    <w:rsid w:val="000B3DE9"/>
    <w:rsid w:val="000B4BB5"/>
    <w:rsid w:val="000B4DB8"/>
    <w:rsid w:val="000B6CA6"/>
    <w:rsid w:val="000C0609"/>
    <w:rsid w:val="000C0C39"/>
    <w:rsid w:val="000C17D7"/>
    <w:rsid w:val="000C274C"/>
    <w:rsid w:val="000C2947"/>
    <w:rsid w:val="000C2D54"/>
    <w:rsid w:val="000C3A39"/>
    <w:rsid w:val="000C44D3"/>
    <w:rsid w:val="000C5F9F"/>
    <w:rsid w:val="000D125A"/>
    <w:rsid w:val="000D3417"/>
    <w:rsid w:val="000D4319"/>
    <w:rsid w:val="000D5972"/>
    <w:rsid w:val="000D5D8C"/>
    <w:rsid w:val="000D7C03"/>
    <w:rsid w:val="000E3289"/>
    <w:rsid w:val="000E40F4"/>
    <w:rsid w:val="000E4A4E"/>
    <w:rsid w:val="000E6F3A"/>
    <w:rsid w:val="000E74D5"/>
    <w:rsid w:val="000F04BF"/>
    <w:rsid w:val="000F0517"/>
    <w:rsid w:val="000F16CD"/>
    <w:rsid w:val="000F1A51"/>
    <w:rsid w:val="000F239A"/>
    <w:rsid w:val="000F3622"/>
    <w:rsid w:val="000F3E33"/>
    <w:rsid w:val="000F5232"/>
    <w:rsid w:val="000F5E33"/>
    <w:rsid w:val="000F6CD3"/>
    <w:rsid w:val="000F7095"/>
    <w:rsid w:val="000F7B02"/>
    <w:rsid w:val="00100DAF"/>
    <w:rsid w:val="00101D79"/>
    <w:rsid w:val="0010237B"/>
    <w:rsid w:val="001030D5"/>
    <w:rsid w:val="00103E54"/>
    <w:rsid w:val="00105AC6"/>
    <w:rsid w:val="001077C8"/>
    <w:rsid w:val="001110F7"/>
    <w:rsid w:val="001124EF"/>
    <w:rsid w:val="00112525"/>
    <w:rsid w:val="001127CC"/>
    <w:rsid w:val="00112C2C"/>
    <w:rsid w:val="00115343"/>
    <w:rsid w:val="00115893"/>
    <w:rsid w:val="00115D3B"/>
    <w:rsid w:val="00123112"/>
    <w:rsid w:val="001245A9"/>
    <w:rsid w:val="00125512"/>
    <w:rsid w:val="00127EF4"/>
    <w:rsid w:val="00131ADC"/>
    <w:rsid w:val="00131BA8"/>
    <w:rsid w:val="0013252A"/>
    <w:rsid w:val="00134447"/>
    <w:rsid w:val="0013628A"/>
    <w:rsid w:val="00136901"/>
    <w:rsid w:val="00136A39"/>
    <w:rsid w:val="001402F4"/>
    <w:rsid w:val="00140EC5"/>
    <w:rsid w:val="001418C1"/>
    <w:rsid w:val="00142282"/>
    <w:rsid w:val="00145123"/>
    <w:rsid w:val="00145426"/>
    <w:rsid w:val="00147164"/>
    <w:rsid w:val="0014736F"/>
    <w:rsid w:val="0014787F"/>
    <w:rsid w:val="00150104"/>
    <w:rsid w:val="00151274"/>
    <w:rsid w:val="00152D82"/>
    <w:rsid w:val="00152DFF"/>
    <w:rsid w:val="00153DBF"/>
    <w:rsid w:val="00157D57"/>
    <w:rsid w:val="0016092A"/>
    <w:rsid w:val="00160EAE"/>
    <w:rsid w:val="0016144C"/>
    <w:rsid w:val="00161AC2"/>
    <w:rsid w:val="0016301C"/>
    <w:rsid w:val="00164837"/>
    <w:rsid w:val="001659E8"/>
    <w:rsid w:val="00166A24"/>
    <w:rsid w:val="00167382"/>
    <w:rsid w:val="00171178"/>
    <w:rsid w:val="0017209A"/>
    <w:rsid w:val="00172B01"/>
    <w:rsid w:val="00173582"/>
    <w:rsid w:val="00174EC0"/>
    <w:rsid w:val="00176237"/>
    <w:rsid w:val="00176585"/>
    <w:rsid w:val="00177186"/>
    <w:rsid w:val="001773A5"/>
    <w:rsid w:val="001837C6"/>
    <w:rsid w:val="00183D71"/>
    <w:rsid w:val="00183FB3"/>
    <w:rsid w:val="00185275"/>
    <w:rsid w:val="0018532D"/>
    <w:rsid w:val="00186380"/>
    <w:rsid w:val="0018743F"/>
    <w:rsid w:val="00190D8C"/>
    <w:rsid w:val="00192074"/>
    <w:rsid w:val="00192ABD"/>
    <w:rsid w:val="00193885"/>
    <w:rsid w:val="001948C8"/>
    <w:rsid w:val="00194B64"/>
    <w:rsid w:val="00196D99"/>
    <w:rsid w:val="001973F8"/>
    <w:rsid w:val="001A0DC2"/>
    <w:rsid w:val="001A25C8"/>
    <w:rsid w:val="001A2BC6"/>
    <w:rsid w:val="001A2D8C"/>
    <w:rsid w:val="001B055D"/>
    <w:rsid w:val="001B16F1"/>
    <w:rsid w:val="001B1725"/>
    <w:rsid w:val="001B1C69"/>
    <w:rsid w:val="001B264A"/>
    <w:rsid w:val="001B35C6"/>
    <w:rsid w:val="001B36C5"/>
    <w:rsid w:val="001B3933"/>
    <w:rsid w:val="001B3969"/>
    <w:rsid w:val="001B534D"/>
    <w:rsid w:val="001B5C86"/>
    <w:rsid w:val="001B5E47"/>
    <w:rsid w:val="001B649B"/>
    <w:rsid w:val="001B71F6"/>
    <w:rsid w:val="001B7F43"/>
    <w:rsid w:val="001C036A"/>
    <w:rsid w:val="001C0BCE"/>
    <w:rsid w:val="001C1418"/>
    <w:rsid w:val="001C2894"/>
    <w:rsid w:val="001C3566"/>
    <w:rsid w:val="001C36AF"/>
    <w:rsid w:val="001C420A"/>
    <w:rsid w:val="001C433A"/>
    <w:rsid w:val="001C4C87"/>
    <w:rsid w:val="001C4E2B"/>
    <w:rsid w:val="001C5DEA"/>
    <w:rsid w:val="001C61FC"/>
    <w:rsid w:val="001C67B9"/>
    <w:rsid w:val="001D0D26"/>
    <w:rsid w:val="001D1865"/>
    <w:rsid w:val="001D29FC"/>
    <w:rsid w:val="001D43C0"/>
    <w:rsid w:val="001D4603"/>
    <w:rsid w:val="001D5D5A"/>
    <w:rsid w:val="001D6D2B"/>
    <w:rsid w:val="001D706E"/>
    <w:rsid w:val="001E0D0B"/>
    <w:rsid w:val="001E0E4A"/>
    <w:rsid w:val="001E0EB0"/>
    <w:rsid w:val="001E4A81"/>
    <w:rsid w:val="001E5569"/>
    <w:rsid w:val="001F019E"/>
    <w:rsid w:val="001F1906"/>
    <w:rsid w:val="001F20F0"/>
    <w:rsid w:val="001F22B4"/>
    <w:rsid w:val="001F32BE"/>
    <w:rsid w:val="001F374B"/>
    <w:rsid w:val="001F3FDF"/>
    <w:rsid w:val="001F4BB0"/>
    <w:rsid w:val="001F6325"/>
    <w:rsid w:val="001F674B"/>
    <w:rsid w:val="001F6AE0"/>
    <w:rsid w:val="00200A1B"/>
    <w:rsid w:val="00201998"/>
    <w:rsid w:val="00202A39"/>
    <w:rsid w:val="00203B63"/>
    <w:rsid w:val="00204BFB"/>
    <w:rsid w:val="00204DEA"/>
    <w:rsid w:val="002054C9"/>
    <w:rsid w:val="00205D9C"/>
    <w:rsid w:val="0020642A"/>
    <w:rsid w:val="00206534"/>
    <w:rsid w:val="002068D3"/>
    <w:rsid w:val="00211F1F"/>
    <w:rsid w:val="00212799"/>
    <w:rsid w:val="00213D0E"/>
    <w:rsid w:val="00214634"/>
    <w:rsid w:val="0021694C"/>
    <w:rsid w:val="00216C50"/>
    <w:rsid w:val="00222D64"/>
    <w:rsid w:val="00223176"/>
    <w:rsid w:val="00224AF9"/>
    <w:rsid w:val="00225171"/>
    <w:rsid w:val="002265C7"/>
    <w:rsid w:val="00226B2D"/>
    <w:rsid w:val="00227A28"/>
    <w:rsid w:val="00227F2E"/>
    <w:rsid w:val="002313D3"/>
    <w:rsid w:val="0023328A"/>
    <w:rsid w:val="002334EF"/>
    <w:rsid w:val="00235624"/>
    <w:rsid w:val="0023696A"/>
    <w:rsid w:val="00240A82"/>
    <w:rsid w:val="00240FA1"/>
    <w:rsid w:val="00242927"/>
    <w:rsid w:val="002439AD"/>
    <w:rsid w:val="00243C64"/>
    <w:rsid w:val="00245E1F"/>
    <w:rsid w:val="00250CF1"/>
    <w:rsid w:val="0025239F"/>
    <w:rsid w:val="00255691"/>
    <w:rsid w:val="0025662F"/>
    <w:rsid w:val="00256656"/>
    <w:rsid w:val="002569B2"/>
    <w:rsid w:val="0026318F"/>
    <w:rsid w:val="00263D31"/>
    <w:rsid w:val="002649D3"/>
    <w:rsid w:val="00264B00"/>
    <w:rsid w:val="00266C5D"/>
    <w:rsid w:val="00266E33"/>
    <w:rsid w:val="0026720C"/>
    <w:rsid w:val="00267E8A"/>
    <w:rsid w:val="00270026"/>
    <w:rsid w:val="00271293"/>
    <w:rsid w:val="002716CC"/>
    <w:rsid w:val="002724A5"/>
    <w:rsid w:val="00272FD1"/>
    <w:rsid w:val="00274137"/>
    <w:rsid w:val="00274F48"/>
    <w:rsid w:val="00274FB3"/>
    <w:rsid w:val="0027540C"/>
    <w:rsid w:val="00275676"/>
    <w:rsid w:val="00277DD1"/>
    <w:rsid w:val="00277EAA"/>
    <w:rsid w:val="002810DD"/>
    <w:rsid w:val="002818BA"/>
    <w:rsid w:val="002822F8"/>
    <w:rsid w:val="00283A27"/>
    <w:rsid w:val="00286621"/>
    <w:rsid w:val="002910C3"/>
    <w:rsid w:val="002927D2"/>
    <w:rsid w:val="002928FF"/>
    <w:rsid w:val="002937BF"/>
    <w:rsid w:val="00295BE2"/>
    <w:rsid w:val="00296269"/>
    <w:rsid w:val="00297176"/>
    <w:rsid w:val="002972E7"/>
    <w:rsid w:val="002A00F8"/>
    <w:rsid w:val="002A085F"/>
    <w:rsid w:val="002A151A"/>
    <w:rsid w:val="002A2D73"/>
    <w:rsid w:val="002A77B0"/>
    <w:rsid w:val="002B1C26"/>
    <w:rsid w:val="002B2580"/>
    <w:rsid w:val="002B3E77"/>
    <w:rsid w:val="002B45D2"/>
    <w:rsid w:val="002B4A0D"/>
    <w:rsid w:val="002B61D6"/>
    <w:rsid w:val="002B644C"/>
    <w:rsid w:val="002B6758"/>
    <w:rsid w:val="002B71B5"/>
    <w:rsid w:val="002C092C"/>
    <w:rsid w:val="002C1D2E"/>
    <w:rsid w:val="002C3AE5"/>
    <w:rsid w:val="002C5728"/>
    <w:rsid w:val="002C6397"/>
    <w:rsid w:val="002C7655"/>
    <w:rsid w:val="002C79EC"/>
    <w:rsid w:val="002D04CF"/>
    <w:rsid w:val="002D190B"/>
    <w:rsid w:val="002D1B3D"/>
    <w:rsid w:val="002D1BBE"/>
    <w:rsid w:val="002D2C5E"/>
    <w:rsid w:val="002D2D2B"/>
    <w:rsid w:val="002D4C22"/>
    <w:rsid w:val="002D57A2"/>
    <w:rsid w:val="002D62DF"/>
    <w:rsid w:val="002D7B90"/>
    <w:rsid w:val="002E0A2E"/>
    <w:rsid w:val="002E0BF3"/>
    <w:rsid w:val="002E1426"/>
    <w:rsid w:val="002E253E"/>
    <w:rsid w:val="002E25E6"/>
    <w:rsid w:val="002E3094"/>
    <w:rsid w:val="002E3B97"/>
    <w:rsid w:val="002E4234"/>
    <w:rsid w:val="002E423F"/>
    <w:rsid w:val="002E43FC"/>
    <w:rsid w:val="002E4AC9"/>
    <w:rsid w:val="002E79BF"/>
    <w:rsid w:val="002F05CC"/>
    <w:rsid w:val="002F06B8"/>
    <w:rsid w:val="002F0B8E"/>
    <w:rsid w:val="002F13FC"/>
    <w:rsid w:val="002F2947"/>
    <w:rsid w:val="002F4D66"/>
    <w:rsid w:val="002F6E22"/>
    <w:rsid w:val="003004AF"/>
    <w:rsid w:val="0030083F"/>
    <w:rsid w:val="00302ACE"/>
    <w:rsid w:val="0030467D"/>
    <w:rsid w:val="00304DF2"/>
    <w:rsid w:val="00305F4E"/>
    <w:rsid w:val="0030627C"/>
    <w:rsid w:val="003063AF"/>
    <w:rsid w:val="0030670F"/>
    <w:rsid w:val="00307C9D"/>
    <w:rsid w:val="00310383"/>
    <w:rsid w:val="00313129"/>
    <w:rsid w:val="00316076"/>
    <w:rsid w:val="00316256"/>
    <w:rsid w:val="00317908"/>
    <w:rsid w:val="00321619"/>
    <w:rsid w:val="00321BB3"/>
    <w:rsid w:val="00322DCC"/>
    <w:rsid w:val="00326A8B"/>
    <w:rsid w:val="003351F4"/>
    <w:rsid w:val="00340B77"/>
    <w:rsid w:val="003420A3"/>
    <w:rsid w:val="003437C0"/>
    <w:rsid w:val="00344041"/>
    <w:rsid w:val="00345517"/>
    <w:rsid w:val="003456A6"/>
    <w:rsid w:val="00346306"/>
    <w:rsid w:val="003468EB"/>
    <w:rsid w:val="00350679"/>
    <w:rsid w:val="00351C02"/>
    <w:rsid w:val="00352098"/>
    <w:rsid w:val="0035270A"/>
    <w:rsid w:val="00352C5A"/>
    <w:rsid w:val="00352EAE"/>
    <w:rsid w:val="0035399D"/>
    <w:rsid w:val="003545F4"/>
    <w:rsid w:val="00355BF2"/>
    <w:rsid w:val="003565F7"/>
    <w:rsid w:val="00357DE5"/>
    <w:rsid w:val="00361464"/>
    <w:rsid w:val="00361654"/>
    <w:rsid w:val="003616A7"/>
    <w:rsid w:val="00361F9E"/>
    <w:rsid w:val="00362E1A"/>
    <w:rsid w:val="00363FAD"/>
    <w:rsid w:val="00364A81"/>
    <w:rsid w:val="00364E99"/>
    <w:rsid w:val="003656C3"/>
    <w:rsid w:val="00366C23"/>
    <w:rsid w:val="00371274"/>
    <w:rsid w:val="003712C1"/>
    <w:rsid w:val="003716FB"/>
    <w:rsid w:val="00372706"/>
    <w:rsid w:val="003748DC"/>
    <w:rsid w:val="00374E71"/>
    <w:rsid w:val="00374F09"/>
    <w:rsid w:val="003765D6"/>
    <w:rsid w:val="00380494"/>
    <w:rsid w:val="00382C28"/>
    <w:rsid w:val="00385956"/>
    <w:rsid w:val="00386F06"/>
    <w:rsid w:val="003908A9"/>
    <w:rsid w:val="00391A71"/>
    <w:rsid w:val="00392E8D"/>
    <w:rsid w:val="0039371E"/>
    <w:rsid w:val="003939B1"/>
    <w:rsid w:val="00394323"/>
    <w:rsid w:val="003971A8"/>
    <w:rsid w:val="003A0296"/>
    <w:rsid w:val="003A0343"/>
    <w:rsid w:val="003A071A"/>
    <w:rsid w:val="003A1B47"/>
    <w:rsid w:val="003A2C70"/>
    <w:rsid w:val="003A6699"/>
    <w:rsid w:val="003A66B3"/>
    <w:rsid w:val="003A7F66"/>
    <w:rsid w:val="003B1FF8"/>
    <w:rsid w:val="003B349F"/>
    <w:rsid w:val="003B3E9D"/>
    <w:rsid w:val="003B487E"/>
    <w:rsid w:val="003B4C19"/>
    <w:rsid w:val="003B7326"/>
    <w:rsid w:val="003B7686"/>
    <w:rsid w:val="003C0069"/>
    <w:rsid w:val="003C04FC"/>
    <w:rsid w:val="003C05EB"/>
    <w:rsid w:val="003C09F8"/>
    <w:rsid w:val="003C61F7"/>
    <w:rsid w:val="003C648A"/>
    <w:rsid w:val="003C72EC"/>
    <w:rsid w:val="003C774B"/>
    <w:rsid w:val="003D243A"/>
    <w:rsid w:val="003D29A1"/>
    <w:rsid w:val="003D29CF"/>
    <w:rsid w:val="003D4277"/>
    <w:rsid w:val="003D43E6"/>
    <w:rsid w:val="003D440E"/>
    <w:rsid w:val="003D4C4D"/>
    <w:rsid w:val="003D6377"/>
    <w:rsid w:val="003D6E3E"/>
    <w:rsid w:val="003D7C25"/>
    <w:rsid w:val="003E29BD"/>
    <w:rsid w:val="003E3655"/>
    <w:rsid w:val="003E7A1A"/>
    <w:rsid w:val="003F026F"/>
    <w:rsid w:val="003F0ADF"/>
    <w:rsid w:val="003F0D69"/>
    <w:rsid w:val="003F19C9"/>
    <w:rsid w:val="003F1A72"/>
    <w:rsid w:val="003F314F"/>
    <w:rsid w:val="003F4795"/>
    <w:rsid w:val="003F4A79"/>
    <w:rsid w:val="00400354"/>
    <w:rsid w:val="00401DD2"/>
    <w:rsid w:val="00402692"/>
    <w:rsid w:val="004030A7"/>
    <w:rsid w:val="00404212"/>
    <w:rsid w:val="00404539"/>
    <w:rsid w:val="004066F8"/>
    <w:rsid w:val="00406A7F"/>
    <w:rsid w:val="00406D0B"/>
    <w:rsid w:val="00407F50"/>
    <w:rsid w:val="004123A0"/>
    <w:rsid w:val="0041267E"/>
    <w:rsid w:val="0041643F"/>
    <w:rsid w:val="00416655"/>
    <w:rsid w:val="004218AB"/>
    <w:rsid w:val="0042208D"/>
    <w:rsid w:val="00422624"/>
    <w:rsid w:val="0042468F"/>
    <w:rsid w:val="00424DE2"/>
    <w:rsid w:val="00426D1F"/>
    <w:rsid w:val="00426FC2"/>
    <w:rsid w:val="004307FB"/>
    <w:rsid w:val="00430D51"/>
    <w:rsid w:val="00432425"/>
    <w:rsid w:val="004325A8"/>
    <w:rsid w:val="00432A46"/>
    <w:rsid w:val="00433294"/>
    <w:rsid w:val="0043457F"/>
    <w:rsid w:val="004356EC"/>
    <w:rsid w:val="004408E5"/>
    <w:rsid w:val="00442435"/>
    <w:rsid w:val="004426B4"/>
    <w:rsid w:val="00444321"/>
    <w:rsid w:val="00445889"/>
    <w:rsid w:val="0044655B"/>
    <w:rsid w:val="00453969"/>
    <w:rsid w:val="004557A4"/>
    <w:rsid w:val="004573F6"/>
    <w:rsid w:val="00457CD2"/>
    <w:rsid w:val="00460691"/>
    <w:rsid w:val="00460E7E"/>
    <w:rsid w:val="00462F83"/>
    <w:rsid w:val="004650B6"/>
    <w:rsid w:val="0046725F"/>
    <w:rsid w:val="00467424"/>
    <w:rsid w:val="00471217"/>
    <w:rsid w:val="00473BDE"/>
    <w:rsid w:val="004757A5"/>
    <w:rsid w:val="00477573"/>
    <w:rsid w:val="00477798"/>
    <w:rsid w:val="004777C3"/>
    <w:rsid w:val="00477896"/>
    <w:rsid w:val="00480FBD"/>
    <w:rsid w:val="004820A2"/>
    <w:rsid w:val="0048257A"/>
    <w:rsid w:val="00483123"/>
    <w:rsid w:val="00485FF7"/>
    <w:rsid w:val="00486446"/>
    <w:rsid w:val="004866E5"/>
    <w:rsid w:val="004869EC"/>
    <w:rsid w:val="00487337"/>
    <w:rsid w:val="00490A29"/>
    <w:rsid w:val="0049116A"/>
    <w:rsid w:val="0049142A"/>
    <w:rsid w:val="004915FD"/>
    <w:rsid w:val="00493C8A"/>
    <w:rsid w:val="00495129"/>
    <w:rsid w:val="00496CBD"/>
    <w:rsid w:val="0049716B"/>
    <w:rsid w:val="00497178"/>
    <w:rsid w:val="004A04D5"/>
    <w:rsid w:val="004A3197"/>
    <w:rsid w:val="004A4219"/>
    <w:rsid w:val="004A4D85"/>
    <w:rsid w:val="004A52AD"/>
    <w:rsid w:val="004A53DD"/>
    <w:rsid w:val="004A57CB"/>
    <w:rsid w:val="004A5808"/>
    <w:rsid w:val="004A620F"/>
    <w:rsid w:val="004A6FBD"/>
    <w:rsid w:val="004A728A"/>
    <w:rsid w:val="004A7B98"/>
    <w:rsid w:val="004B1323"/>
    <w:rsid w:val="004B3C2D"/>
    <w:rsid w:val="004B46F5"/>
    <w:rsid w:val="004B5304"/>
    <w:rsid w:val="004B65CA"/>
    <w:rsid w:val="004B7917"/>
    <w:rsid w:val="004C0059"/>
    <w:rsid w:val="004C20A0"/>
    <w:rsid w:val="004C334D"/>
    <w:rsid w:val="004C4F84"/>
    <w:rsid w:val="004D01F7"/>
    <w:rsid w:val="004D28A7"/>
    <w:rsid w:val="004E2B68"/>
    <w:rsid w:val="004E4B0A"/>
    <w:rsid w:val="004E5235"/>
    <w:rsid w:val="004E5301"/>
    <w:rsid w:val="004E6052"/>
    <w:rsid w:val="004E6A27"/>
    <w:rsid w:val="004E6E04"/>
    <w:rsid w:val="004F11CB"/>
    <w:rsid w:val="004F2584"/>
    <w:rsid w:val="004F354F"/>
    <w:rsid w:val="004F3872"/>
    <w:rsid w:val="004F3B64"/>
    <w:rsid w:val="004F4679"/>
    <w:rsid w:val="004F5536"/>
    <w:rsid w:val="004F6530"/>
    <w:rsid w:val="004F6D45"/>
    <w:rsid w:val="004F7000"/>
    <w:rsid w:val="004F7369"/>
    <w:rsid w:val="004F7AA4"/>
    <w:rsid w:val="005007DE"/>
    <w:rsid w:val="0050142E"/>
    <w:rsid w:val="00502691"/>
    <w:rsid w:val="00502C7D"/>
    <w:rsid w:val="0050720B"/>
    <w:rsid w:val="005076A2"/>
    <w:rsid w:val="005135E9"/>
    <w:rsid w:val="005152B5"/>
    <w:rsid w:val="0051626C"/>
    <w:rsid w:val="00516334"/>
    <w:rsid w:val="00521450"/>
    <w:rsid w:val="00523CA1"/>
    <w:rsid w:val="00524C1D"/>
    <w:rsid w:val="005252AA"/>
    <w:rsid w:val="005257BC"/>
    <w:rsid w:val="00525DC6"/>
    <w:rsid w:val="00526265"/>
    <w:rsid w:val="0052762D"/>
    <w:rsid w:val="00530F5B"/>
    <w:rsid w:val="005320A2"/>
    <w:rsid w:val="00533815"/>
    <w:rsid w:val="00533C9A"/>
    <w:rsid w:val="005346E7"/>
    <w:rsid w:val="005351D6"/>
    <w:rsid w:val="00535C55"/>
    <w:rsid w:val="00540FDD"/>
    <w:rsid w:val="00541BFA"/>
    <w:rsid w:val="00544737"/>
    <w:rsid w:val="00545262"/>
    <w:rsid w:val="00545D17"/>
    <w:rsid w:val="00546E4C"/>
    <w:rsid w:val="00547627"/>
    <w:rsid w:val="005512E8"/>
    <w:rsid w:val="00551A3F"/>
    <w:rsid w:val="00552B61"/>
    <w:rsid w:val="00554AAE"/>
    <w:rsid w:val="00557A61"/>
    <w:rsid w:val="00557F75"/>
    <w:rsid w:val="0056148C"/>
    <w:rsid w:val="00561796"/>
    <w:rsid w:val="00562DE3"/>
    <w:rsid w:val="005646DA"/>
    <w:rsid w:val="0056479B"/>
    <w:rsid w:val="00565350"/>
    <w:rsid w:val="005657C5"/>
    <w:rsid w:val="00565A0B"/>
    <w:rsid w:val="00566105"/>
    <w:rsid w:val="00566B87"/>
    <w:rsid w:val="00570AC1"/>
    <w:rsid w:val="00570B42"/>
    <w:rsid w:val="00570D06"/>
    <w:rsid w:val="0057136C"/>
    <w:rsid w:val="00572C96"/>
    <w:rsid w:val="0057329D"/>
    <w:rsid w:val="00573E44"/>
    <w:rsid w:val="00574B71"/>
    <w:rsid w:val="005751A6"/>
    <w:rsid w:val="00576181"/>
    <w:rsid w:val="005770CE"/>
    <w:rsid w:val="005777EB"/>
    <w:rsid w:val="005778F4"/>
    <w:rsid w:val="00580A94"/>
    <w:rsid w:val="00580B16"/>
    <w:rsid w:val="005839BB"/>
    <w:rsid w:val="00583BD1"/>
    <w:rsid w:val="00584526"/>
    <w:rsid w:val="005846AE"/>
    <w:rsid w:val="00584FE2"/>
    <w:rsid w:val="00585549"/>
    <w:rsid w:val="00585780"/>
    <w:rsid w:val="00585937"/>
    <w:rsid w:val="00585BB7"/>
    <w:rsid w:val="005866C8"/>
    <w:rsid w:val="005868C7"/>
    <w:rsid w:val="005871A5"/>
    <w:rsid w:val="00590733"/>
    <w:rsid w:val="00591669"/>
    <w:rsid w:val="00592BBE"/>
    <w:rsid w:val="00593036"/>
    <w:rsid w:val="00593D00"/>
    <w:rsid w:val="00594463"/>
    <w:rsid w:val="00594F78"/>
    <w:rsid w:val="00595AAB"/>
    <w:rsid w:val="005972E3"/>
    <w:rsid w:val="00597408"/>
    <w:rsid w:val="005A26F1"/>
    <w:rsid w:val="005A27F8"/>
    <w:rsid w:val="005A2E3C"/>
    <w:rsid w:val="005A2FAF"/>
    <w:rsid w:val="005A3C86"/>
    <w:rsid w:val="005A49A0"/>
    <w:rsid w:val="005A5017"/>
    <w:rsid w:val="005A5D06"/>
    <w:rsid w:val="005B4FBC"/>
    <w:rsid w:val="005B6478"/>
    <w:rsid w:val="005B74D6"/>
    <w:rsid w:val="005B7C98"/>
    <w:rsid w:val="005C02FB"/>
    <w:rsid w:val="005C1374"/>
    <w:rsid w:val="005C316F"/>
    <w:rsid w:val="005C3326"/>
    <w:rsid w:val="005C46CF"/>
    <w:rsid w:val="005C658B"/>
    <w:rsid w:val="005C7E56"/>
    <w:rsid w:val="005D0FA4"/>
    <w:rsid w:val="005D2D63"/>
    <w:rsid w:val="005D32EA"/>
    <w:rsid w:val="005D395F"/>
    <w:rsid w:val="005D3B53"/>
    <w:rsid w:val="005D3E8A"/>
    <w:rsid w:val="005D502B"/>
    <w:rsid w:val="005D73C4"/>
    <w:rsid w:val="005E2F22"/>
    <w:rsid w:val="005E3DB8"/>
    <w:rsid w:val="005E5639"/>
    <w:rsid w:val="005E5B3B"/>
    <w:rsid w:val="005E6FE5"/>
    <w:rsid w:val="005E7AED"/>
    <w:rsid w:val="005F136E"/>
    <w:rsid w:val="005F4E78"/>
    <w:rsid w:val="005F62A3"/>
    <w:rsid w:val="005F6345"/>
    <w:rsid w:val="005F6D37"/>
    <w:rsid w:val="005F709D"/>
    <w:rsid w:val="005F763B"/>
    <w:rsid w:val="0060158C"/>
    <w:rsid w:val="006044D0"/>
    <w:rsid w:val="0060526C"/>
    <w:rsid w:val="006059A0"/>
    <w:rsid w:val="006103A2"/>
    <w:rsid w:val="006118B9"/>
    <w:rsid w:val="00611EC6"/>
    <w:rsid w:val="00613270"/>
    <w:rsid w:val="00613B91"/>
    <w:rsid w:val="00613D8E"/>
    <w:rsid w:val="0061450F"/>
    <w:rsid w:val="00614764"/>
    <w:rsid w:val="00614A51"/>
    <w:rsid w:val="006172FD"/>
    <w:rsid w:val="00620C07"/>
    <w:rsid w:val="00620DEA"/>
    <w:rsid w:val="00621BA4"/>
    <w:rsid w:val="0062295C"/>
    <w:rsid w:val="0062317A"/>
    <w:rsid w:val="0062338C"/>
    <w:rsid w:val="00623825"/>
    <w:rsid w:val="006245EA"/>
    <w:rsid w:val="006252EF"/>
    <w:rsid w:val="00625F6C"/>
    <w:rsid w:val="00632232"/>
    <w:rsid w:val="006322A9"/>
    <w:rsid w:val="00632444"/>
    <w:rsid w:val="006345AC"/>
    <w:rsid w:val="006354C9"/>
    <w:rsid w:val="00636563"/>
    <w:rsid w:val="00637E31"/>
    <w:rsid w:val="00640171"/>
    <w:rsid w:val="00640EF8"/>
    <w:rsid w:val="006415F6"/>
    <w:rsid w:val="00645759"/>
    <w:rsid w:val="00645BD6"/>
    <w:rsid w:val="00645C84"/>
    <w:rsid w:val="006461AA"/>
    <w:rsid w:val="00647432"/>
    <w:rsid w:val="00650A16"/>
    <w:rsid w:val="006532C6"/>
    <w:rsid w:val="0065589B"/>
    <w:rsid w:val="00655BF7"/>
    <w:rsid w:val="0065710A"/>
    <w:rsid w:val="00657295"/>
    <w:rsid w:val="00657502"/>
    <w:rsid w:val="006623FB"/>
    <w:rsid w:val="006636E1"/>
    <w:rsid w:val="00663E99"/>
    <w:rsid w:val="0066654B"/>
    <w:rsid w:val="00666DEF"/>
    <w:rsid w:val="00670198"/>
    <w:rsid w:val="00670824"/>
    <w:rsid w:val="00670A50"/>
    <w:rsid w:val="00670F95"/>
    <w:rsid w:val="00673F15"/>
    <w:rsid w:val="006752BF"/>
    <w:rsid w:val="00676F31"/>
    <w:rsid w:val="00677472"/>
    <w:rsid w:val="00677DAC"/>
    <w:rsid w:val="006804AB"/>
    <w:rsid w:val="006812EB"/>
    <w:rsid w:val="006827FB"/>
    <w:rsid w:val="00682B5F"/>
    <w:rsid w:val="00683FDC"/>
    <w:rsid w:val="006852BD"/>
    <w:rsid w:val="00685B95"/>
    <w:rsid w:val="006864E2"/>
    <w:rsid w:val="00692A3E"/>
    <w:rsid w:val="00696AB0"/>
    <w:rsid w:val="00696FB4"/>
    <w:rsid w:val="00697136"/>
    <w:rsid w:val="00697B3E"/>
    <w:rsid w:val="006A0855"/>
    <w:rsid w:val="006A14E9"/>
    <w:rsid w:val="006A51C3"/>
    <w:rsid w:val="006A6787"/>
    <w:rsid w:val="006B0F56"/>
    <w:rsid w:val="006B488D"/>
    <w:rsid w:val="006B4B2D"/>
    <w:rsid w:val="006B5B4B"/>
    <w:rsid w:val="006B6B22"/>
    <w:rsid w:val="006B6EDA"/>
    <w:rsid w:val="006B7025"/>
    <w:rsid w:val="006B76A8"/>
    <w:rsid w:val="006C1A9E"/>
    <w:rsid w:val="006C2D19"/>
    <w:rsid w:val="006C2FFA"/>
    <w:rsid w:val="006C3839"/>
    <w:rsid w:val="006C3951"/>
    <w:rsid w:val="006C4615"/>
    <w:rsid w:val="006C5DCC"/>
    <w:rsid w:val="006C625E"/>
    <w:rsid w:val="006C6AD5"/>
    <w:rsid w:val="006D10CF"/>
    <w:rsid w:val="006D1557"/>
    <w:rsid w:val="006D1A8F"/>
    <w:rsid w:val="006D32AD"/>
    <w:rsid w:val="006D3DD6"/>
    <w:rsid w:val="006D3E10"/>
    <w:rsid w:val="006D47D6"/>
    <w:rsid w:val="006D5C14"/>
    <w:rsid w:val="006D6068"/>
    <w:rsid w:val="006D6511"/>
    <w:rsid w:val="006D690D"/>
    <w:rsid w:val="006D6988"/>
    <w:rsid w:val="006D6CCA"/>
    <w:rsid w:val="006D7D06"/>
    <w:rsid w:val="006D7E6E"/>
    <w:rsid w:val="006E0DB9"/>
    <w:rsid w:val="006E1323"/>
    <w:rsid w:val="006E1915"/>
    <w:rsid w:val="006E21D2"/>
    <w:rsid w:val="006E279F"/>
    <w:rsid w:val="006E34C8"/>
    <w:rsid w:val="006E56A7"/>
    <w:rsid w:val="006E60F4"/>
    <w:rsid w:val="006E613E"/>
    <w:rsid w:val="006E64BD"/>
    <w:rsid w:val="006E6F07"/>
    <w:rsid w:val="006F114F"/>
    <w:rsid w:val="006F18DF"/>
    <w:rsid w:val="006F215D"/>
    <w:rsid w:val="006F2AF9"/>
    <w:rsid w:val="006F304F"/>
    <w:rsid w:val="006F358B"/>
    <w:rsid w:val="006F389C"/>
    <w:rsid w:val="006F730C"/>
    <w:rsid w:val="00700A5B"/>
    <w:rsid w:val="007020F5"/>
    <w:rsid w:val="00702D3D"/>
    <w:rsid w:val="00703450"/>
    <w:rsid w:val="00703B02"/>
    <w:rsid w:val="00704FCE"/>
    <w:rsid w:val="0070528A"/>
    <w:rsid w:val="00706D34"/>
    <w:rsid w:val="007079D3"/>
    <w:rsid w:val="00707A11"/>
    <w:rsid w:val="00710091"/>
    <w:rsid w:val="00712662"/>
    <w:rsid w:val="00714052"/>
    <w:rsid w:val="0071550B"/>
    <w:rsid w:val="007159C5"/>
    <w:rsid w:val="007170E0"/>
    <w:rsid w:val="007172CD"/>
    <w:rsid w:val="00717A6D"/>
    <w:rsid w:val="007215EE"/>
    <w:rsid w:val="00721712"/>
    <w:rsid w:val="00723275"/>
    <w:rsid w:val="00726AFA"/>
    <w:rsid w:val="0072743A"/>
    <w:rsid w:val="0072749E"/>
    <w:rsid w:val="00727ACD"/>
    <w:rsid w:val="00730684"/>
    <w:rsid w:val="00732EF5"/>
    <w:rsid w:val="00733DAB"/>
    <w:rsid w:val="00734A40"/>
    <w:rsid w:val="00734AB8"/>
    <w:rsid w:val="00736AC0"/>
    <w:rsid w:val="00737EAA"/>
    <w:rsid w:val="0074004C"/>
    <w:rsid w:val="0074031D"/>
    <w:rsid w:val="00740A3F"/>
    <w:rsid w:val="007418EA"/>
    <w:rsid w:val="00741ECC"/>
    <w:rsid w:val="00746976"/>
    <w:rsid w:val="00747A64"/>
    <w:rsid w:val="00753DB2"/>
    <w:rsid w:val="00754BFC"/>
    <w:rsid w:val="00755B6B"/>
    <w:rsid w:val="007563E2"/>
    <w:rsid w:val="0075697F"/>
    <w:rsid w:val="00757BEB"/>
    <w:rsid w:val="00761582"/>
    <w:rsid w:val="00761EF7"/>
    <w:rsid w:val="00762C31"/>
    <w:rsid w:val="007632B1"/>
    <w:rsid w:val="00763D46"/>
    <w:rsid w:val="00763E64"/>
    <w:rsid w:val="0076502C"/>
    <w:rsid w:val="00765F03"/>
    <w:rsid w:val="007678F8"/>
    <w:rsid w:val="00767A9A"/>
    <w:rsid w:val="007707FF"/>
    <w:rsid w:val="00771003"/>
    <w:rsid w:val="007721C8"/>
    <w:rsid w:val="00772594"/>
    <w:rsid w:val="00772F76"/>
    <w:rsid w:val="00773446"/>
    <w:rsid w:val="00773DBB"/>
    <w:rsid w:val="00774E12"/>
    <w:rsid w:val="00776349"/>
    <w:rsid w:val="00776F27"/>
    <w:rsid w:val="007803B6"/>
    <w:rsid w:val="00782623"/>
    <w:rsid w:val="00783FDC"/>
    <w:rsid w:val="007840C9"/>
    <w:rsid w:val="00790692"/>
    <w:rsid w:val="0079225C"/>
    <w:rsid w:val="0079383B"/>
    <w:rsid w:val="00793CE6"/>
    <w:rsid w:val="0079513E"/>
    <w:rsid w:val="00795547"/>
    <w:rsid w:val="00795D4A"/>
    <w:rsid w:val="007A0DE7"/>
    <w:rsid w:val="007A4787"/>
    <w:rsid w:val="007A5026"/>
    <w:rsid w:val="007A573F"/>
    <w:rsid w:val="007A6FDC"/>
    <w:rsid w:val="007A74E0"/>
    <w:rsid w:val="007B1225"/>
    <w:rsid w:val="007B342F"/>
    <w:rsid w:val="007B41F5"/>
    <w:rsid w:val="007B4786"/>
    <w:rsid w:val="007B71D5"/>
    <w:rsid w:val="007B788B"/>
    <w:rsid w:val="007B7B0A"/>
    <w:rsid w:val="007C0424"/>
    <w:rsid w:val="007C0664"/>
    <w:rsid w:val="007C1828"/>
    <w:rsid w:val="007C1911"/>
    <w:rsid w:val="007C23F5"/>
    <w:rsid w:val="007C26DF"/>
    <w:rsid w:val="007C282E"/>
    <w:rsid w:val="007C3863"/>
    <w:rsid w:val="007C43BF"/>
    <w:rsid w:val="007C5AC0"/>
    <w:rsid w:val="007C6408"/>
    <w:rsid w:val="007C76BF"/>
    <w:rsid w:val="007D0498"/>
    <w:rsid w:val="007D0895"/>
    <w:rsid w:val="007D3132"/>
    <w:rsid w:val="007D34D9"/>
    <w:rsid w:val="007D39BA"/>
    <w:rsid w:val="007D4062"/>
    <w:rsid w:val="007E0FD9"/>
    <w:rsid w:val="007E22C7"/>
    <w:rsid w:val="007E285E"/>
    <w:rsid w:val="007E3CE4"/>
    <w:rsid w:val="007E41FA"/>
    <w:rsid w:val="007E449B"/>
    <w:rsid w:val="007E4ACF"/>
    <w:rsid w:val="007E572F"/>
    <w:rsid w:val="007F0DFD"/>
    <w:rsid w:val="007F2E30"/>
    <w:rsid w:val="007F657E"/>
    <w:rsid w:val="007F681F"/>
    <w:rsid w:val="008023DD"/>
    <w:rsid w:val="00804C51"/>
    <w:rsid w:val="008057EC"/>
    <w:rsid w:val="00805894"/>
    <w:rsid w:val="008058FB"/>
    <w:rsid w:val="00807362"/>
    <w:rsid w:val="00812331"/>
    <w:rsid w:val="008135CC"/>
    <w:rsid w:val="0081764A"/>
    <w:rsid w:val="00817D08"/>
    <w:rsid w:val="008230F9"/>
    <w:rsid w:val="00826497"/>
    <w:rsid w:val="00827FE5"/>
    <w:rsid w:val="00830190"/>
    <w:rsid w:val="00831C58"/>
    <w:rsid w:val="00835516"/>
    <w:rsid w:val="008377D8"/>
    <w:rsid w:val="008409B2"/>
    <w:rsid w:val="00843957"/>
    <w:rsid w:val="00843A00"/>
    <w:rsid w:val="00843D79"/>
    <w:rsid w:val="00846E59"/>
    <w:rsid w:val="00847D6E"/>
    <w:rsid w:val="00847ED3"/>
    <w:rsid w:val="0085007F"/>
    <w:rsid w:val="008506DD"/>
    <w:rsid w:val="00852653"/>
    <w:rsid w:val="0085538E"/>
    <w:rsid w:val="00856266"/>
    <w:rsid w:val="00856ED1"/>
    <w:rsid w:val="0086048D"/>
    <w:rsid w:val="00860D24"/>
    <w:rsid w:val="00861F38"/>
    <w:rsid w:val="00863D9B"/>
    <w:rsid w:val="00863EAE"/>
    <w:rsid w:val="00864689"/>
    <w:rsid w:val="008662E6"/>
    <w:rsid w:val="0086648A"/>
    <w:rsid w:val="0086721D"/>
    <w:rsid w:val="00867359"/>
    <w:rsid w:val="0086777A"/>
    <w:rsid w:val="00870209"/>
    <w:rsid w:val="00870612"/>
    <w:rsid w:val="00871A0A"/>
    <w:rsid w:val="00871D87"/>
    <w:rsid w:val="00872508"/>
    <w:rsid w:val="0087333A"/>
    <w:rsid w:val="008737C6"/>
    <w:rsid w:val="008737DE"/>
    <w:rsid w:val="0087451D"/>
    <w:rsid w:val="00874860"/>
    <w:rsid w:val="00874E14"/>
    <w:rsid w:val="0087553A"/>
    <w:rsid w:val="008777C5"/>
    <w:rsid w:val="00881134"/>
    <w:rsid w:val="00882743"/>
    <w:rsid w:val="00882B40"/>
    <w:rsid w:val="00885913"/>
    <w:rsid w:val="00890EC4"/>
    <w:rsid w:val="008914EB"/>
    <w:rsid w:val="00893674"/>
    <w:rsid w:val="0089451A"/>
    <w:rsid w:val="00895A0B"/>
    <w:rsid w:val="00896700"/>
    <w:rsid w:val="00896C4E"/>
    <w:rsid w:val="008A18B8"/>
    <w:rsid w:val="008A2768"/>
    <w:rsid w:val="008A2C75"/>
    <w:rsid w:val="008A302C"/>
    <w:rsid w:val="008A3649"/>
    <w:rsid w:val="008A5420"/>
    <w:rsid w:val="008B1F7B"/>
    <w:rsid w:val="008B3AB1"/>
    <w:rsid w:val="008B3B8D"/>
    <w:rsid w:val="008B4597"/>
    <w:rsid w:val="008B5CBC"/>
    <w:rsid w:val="008B5FEB"/>
    <w:rsid w:val="008B6565"/>
    <w:rsid w:val="008C3A18"/>
    <w:rsid w:val="008C47DB"/>
    <w:rsid w:val="008C52C4"/>
    <w:rsid w:val="008C60BC"/>
    <w:rsid w:val="008C7DA8"/>
    <w:rsid w:val="008C7E82"/>
    <w:rsid w:val="008D0EFC"/>
    <w:rsid w:val="008D1B75"/>
    <w:rsid w:val="008D2AB2"/>
    <w:rsid w:val="008D3C0D"/>
    <w:rsid w:val="008D3F37"/>
    <w:rsid w:val="008D4C5C"/>
    <w:rsid w:val="008D5744"/>
    <w:rsid w:val="008D7C6C"/>
    <w:rsid w:val="008D7E81"/>
    <w:rsid w:val="008E0657"/>
    <w:rsid w:val="008E1253"/>
    <w:rsid w:val="008E24B9"/>
    <w:rsid w:val="008E2AB0"/>
    <w:rsid w:val="008E395B"/>
    <w:rsid w:val="008E42F8"/>
    <w:rsid w:val="008E4544"/>
    <w:rsid w:val="008E57A1"/>
    <w:rsid w:val="008E7019"/>
    <w:rsid w:val="008E71BC"/>
    <w:rsid w:val="008E761F"/>
    <w:rsid w:val="008F0337"/>
    <w:rsid w:val="008F0742"/>
    <w:rsid w:val="008F33D7"/>
    <w:rsid w:val="008F44F8"/>
    <w:rsid w:val="008F4FC9"/>
    <w:rsid w:val="008F6DC9"/>
    <w:rsid w:val="00900BEA"/>
    <w:rsid w:val="0090191B"/>
    <w:rsid w:val="0090265A"/>
    <w:rsid w:val="00904102"/>
    <w:rsid w:val="009053FA"/>
    <w:rsid w:val="00906733"/>
    <w:rsid w:val="00906972"/>
    <w:rsid w:val="009070AC"/>
    <w:rsid w:val="009103F9"/>
    <w:rsid w:val="00912790"/>
    <w:rsid w:val="00914411"/>
    <w:rsid w:val="00915985"/>
    <w:rsid w:val="00916E6F"/>
    <w:rsid w:val="00917236"/>
    <w:rsid w:val="00917587"/>
    <w:rsid w:val="00920FC8"/>
    <w:rsid w:val="00921858"/>
    <w:rsid w:val="00922A92"/>
    <w:rsid w:val="0092343C"/>
    <w:rsid w:val="00923EC0"/>
    <w:rsid w:val="0092417A"/>
    <w:rsid w:val="00927504"/>
    <w:rsid w:val="00927C9D"/>
    <w:rsid w:val="00931799"/>
    <w:rsid w:val="00932B59"/>
    <w:rsid w:val="00933975"/>
    <w:rsid w:val="009342EC"/>
    <w:rsid w:val="00934335"/>
    <w:rsid w:val="009366E4"/>
    <w:rsid w:val="009367DF"/>
    <w:rsid w:val="00937AB1"/>
    <w:rsid w:val="00941611"/>
    <w:rsid w:val="009421F1"/>
    <w:rsid w:val="0094391A"/>
    <w:rsid w:val="009457B3"/>
    <w:rsid w:val="00947553"/>
    <w:rsid w:val="00947BCA"/>
    <w:rsid w:val="00951534"/>
    <w:rsid w:val="00951BCD"/>
    <w:rsid w:val="009533AA"/>
    <w:rsid w:val="009533DB"/>
    <w:rsid w:val="009542FE"/>
    <w:rsid w:val="00955852"/>
    <w:rsid w:val="00956D3B"/>
    <w:rsid w:val="00957756"/>
    <w:rsid w:val="00957C8F"/>
    <w:rsid w:val="00957D28"/>
    <w:rsid w:val="00960230"/>
    <w:rsid w:val="00961BF5"/>
    <w:rsid w:val="00962233"/>
    <w:rsid w:val="009633FC"/>
    <w:rsid w:val="0096480A"/>
    <w:rsid w:val="00965041"/>
    <w:rsid w:val="00966DF5"/>
    <w:rsid w:val="009700F0"/>
    <w:rsid w:val="00970721"/>
    <w:rsid w:val="00970A89"/>
    <w:rsid w:val="00972253"/>
    <w:rsid w:val="00972D41"/>
    <w:rsid w:val="009737B6"/>
    <w:rsid w:val="00976F5A"/>
    <w:rsid w:val="00977B59"/>
    <w:rsid w:val="0098025F"/>
    <w:rsid w:val="0098056D"/>
    <w:rsid w:val="00980737"/>
    <w:rsid w:val="0098373E"/>
    <w:rsid w:val="00983DFE"/>
    <w:rsid w:val="00983F37"/>
    <w:rsid w:val="00985207"/>
    <w:rsid w:val="00985955"/>
    <w:rsid w:val="00987146"/>
    <w:rsid w:val="00987DFC"/>
    <w:rsid w:val="00990127"/>
    <w:rsid w:val="009906F9"/>
    <w:rsid w:val="00991C1C"/>
    <w:rsid w:val="0099210F"/>
    <w:rsid w:val="009922E2"/>
    <w:rsid w:val="00993BA9"/>
    <w:rsid w:val="009943C9"/>
    <w:rsid w:val="00995A4D"/>
    <w:rsid w:val="00996529"/>
    <w:rsid w:val="00996BE3"/>
    <w:rsid w:val="0099719C"/>
    <w:rsid w:val="009A114A"/>
    <w:rsid w:val="009A11FB"/>
    <w:rsid w:val="009A1804"/>
    <w:rsid w:val="009A1EEA"/>
    <w:rsid w:val="009A2249"/>
    <w:rsid w:val="009A36CD"/>
    <w:rsid w:val="009A3F6C"/>
    <w:rsid w:val="009A4ACB"/>
    <w:rsid w:val="009A52E8"/>
    <w:rsid w:val="009A5D5E"/>
    <w:rsid w:val="009A62C6"/>
    <w:rsid w:val="009A685D"/>
    <w:rsid w:val="009A71E2"/>
    <w:rsid w:val="009B067D"/>
    <w:rsid w:val="009B1026"/>
    <w:rsid w:val="009B621F"/>
    <w:rsid w:val="009B6D32"/>
    <w:rsid w:val="009B7C76"/>
    <w:rsid w:val="009C0909"/>
    <w:rsid w:val="009C3DFE"/>
    <w:rsid w:val="009C67DB"/>
    <w:rsid w:val="009C7194"/>
    <w:rsid w:val="009C7B12"/>
    <w:rsid w:val="009D0DF3"/>
    <w:rsid w:val="009D2C80"/>
    <w:rsid w:val="009D31C5"/>
    <w:rsid w:val="009D3CE8"/>
    <w:rsid w:val="009D5EC3"/>
    <w:rsid w:val="009D6B73"/>
    <w:rsid w:val="009D6EBF"/>
    <w:rsid w:val="009D7FE5"/>
    <w:rsid w:val="009E15B5"/>
    <w:rsid w:val="009E23AD"/>
    <w:rsid w:val="009E3578"/>
    <w:rsid w:val="009E3F72"/>
    <w:rsid w:val="009E556F"/>
    <w:rsid w:val="009E5C9E"/>
    <w:rsid w:val="009E5EE9"/>
    <w:rsid w:val="009E6FDB"/>
    <w:rsid w:val="009F1B4A"/>
    <w:rsid w:val="009F1BFE"/>
    <w:rsid w:val="009F36F2"/>
    <w:rsid w:val="009F666E"/>
    <w:rsid w:val="009F67F3"/>
    <w:rsid w:val="009F6AD5"/>
    <w:rsid w:val="00A001C6"/>
    <w:rsid w:val="00A007D3"/>
    <w:rsid w:val="00A020C0"/>
    <w:rsid w:val="00A02F8A"/>
    <w:rsid w:val="00A02FDC"/>
    <w:rsid w:val="00A0447C"/>
    <w:rsid w:val="00A0476E"/>
    <w:rsid w:val="00A05646"/>
    <w:rsid w:val="00A0572E"/>
    <w:rsid w:val="00A065D8"/>
    <w:rsid w:val="00A1051E"/>
    <w:rsid w:val="00A1080A"/>
    <w:rsid w:val="00A11ED4"/>
    <w:rsid w:val="00A12C19"/>
    <w:rsid w:val="00A142EE"/>
    <w:rsid w:val="00A15136"/>
    <w:rsid w:val="00A1569A"/>
    <w:rsid w:val="00A2016A"/>
    <w:rsid w:val="00A202F0"/>
    <w:rsid w:val="00A2038B"/>
    <w:rsid w:val="00A20A18"/>
    <w:rsid w:val="00A20D77"/>
    <w:rsid w:val="00A21E7E"/>
    <w:rsid w:val="00A242DA"/>
    <w:rsid w:val="00A24416"/>
    <w:rsid w:val="00A246F4"/>
    <w:rsid w:val="00A24930"/>
    <w:rsid w:val="00A27E45"/>
    <w:rsid w:val="00A303E5"/>
    <w:rsid w:val="00A326CC"/>
    <w:rsid w:val="00A32752"/>
    <w:rsid w:val="00A3365D"/>
    <w:rsid w:val="00A34DB8"/>
    <w:rsid w:val="00A35BB9"/>
    <w:rsid w:val="00A360BA"/>
    <w:rsid w:val="00A36889"/>
    <w:rsid w:val="00A36E2D"/>
    <w:rsid w:val="00A4093D"/>
    <w:rsid w:val="00A40BD4"/>
    <w:rsid w:val="00A41098"/>
    <w:rsid w:val="00A45D72"/>
    <w:rsid w:val="00A47180"/>
    <w:rsid w:val="00A471D6"/>
    <w:rsid w:val="00A505EC"/>
    <w:rsid w:val="00A51B24"/>
    <w:rsid w:val="00A53610"/>
    <w:rsid w:val="00A56DC8"/>
    <w:rsid w:val="00A6236A"/>
    <w:rsid w:val="00A62D97"/>
    <w:rsid w:val="00A62F6A"/>
    <w:rsid w:val="00A62F7C"/>
    <w:rsid w:val="00A64536"/>
    <w:rsid w:val="00A647FA"/>
    <w:rsid w:val="00A65B94"/>
    <w:rsid w:val="00A66B0F"/>
    <w:rsid w:val="00A70733"/>
    <w:rsid w:val="00A70EC8"/>
    <w:rsid w:val="00A71C09"/>
    <w:rsid w:val="00A72155"/>
    <w:rsid w:val="00A75938"/>
    <w:rsid w:val="00A75D24"/>
    <w:rsid w:val="00A771D6"/>
    <w:rsid w:val="00A80069"/>
    <w:rsid w:val="00A803F9"/>
    <w:rsid w:val="00A807F8"/>
    <w:rsid w:val="00A81342"/>
    <w:rsid w:val="00A83767"/>
    <w:rsid w:val="00A83E7F"/>
    <w:rsid w:val="00A85C37"/>
    <w:rsid w:val="00A86F53"/>
    <w:rsid w:val="00A87915"/>
    <w:rsid w:val="00A90115"/>
    <w:rsid w:val="00A9074C"/>
    <w:rsid w:val="00A914B7"/>
    <w:rsid w:val="00A91587"/>
    <w:rsid w:val="00A93676"/>
    <w:rsid w:val="00A9410E"/>
    <w:rsid w:val="00A95EF0"/>
    <w:rsid w:val="00A974D8"/>
    <w:rsid w:val="00AA1412"/>
    <w:rsid w:val="00AA5443"/>
    <w:rsid w:val="00AA5641"/>
    <w:rsid w:val="00AA75A9"/>
    <w:rsid w:val="00AA7B98"/>
    <w:rsid w:val="00AB0213"/>
    <w:rsid w:val="00AB0AD2"/>
    <w:rsid w:val="00AB0C16"/>
    <w:rsid w:val="00AB2338"/>
    <w:rsid w:val="00AB2C94"/>
    <w:rsid w:val="00AB46CB"/>
    <w:rsid w:val="00AB5D89"/>
    <w:rsid w:val="00AB68ED"/>
    <w:rsid w:val="00AB73D6"/>
    <w:rsid w:val="00AC02EC"/>
    <w:rsid w:val="00AC0353"/>
    <w:rsid w:val="00AC0AA0"/>
    <w:rsid w:val="00AC0C51"/>
    <w:rsid w:val="00AC0EFD"/>
    <w:rsid w:val="00AC11DA"/>
    <w:rsid w:val="00AC17D4"/>
    <w:rsid w:val="00AC1E06"/>
    <w:rsid w:val="00AC2B12"/>
    <w:rsid w:val="00AC411E"/>
    <w:rsid w:val="00AC5B6A"/>
    <w:rsid w:val="00AC5BFB"/>
    <w:rsid w:val="00AC7429"/>
    <w:rsid w:val="00AD0BB8"/>
    <w:rsid w:val="00AD2220"/>
    <w:rsid w:val="00AD3F53"/>
    <w:rsid w:val="00AD416B"/>
    <w:rsid w:val="00AD5CBF"/>
    <w:rsid w:val="00AD5D4F"/>
    <w:rsid w:val="00AD6760"/>
    <w:rsid w:val="00AD6AC7"/>
    <w:rsid w:val="00AD6D72"/>
    <w:rsid w:val="00AD7057"/>
    <w:rsid w:val="00AD721B"/>
    <w:rsid w:val="00AD7385"/>
    <w:rsid w:val="00AD7D7B"/>
    <w:rsid w:val="00AE0EE4"/>
    <w:rsid w:val="00AE130F"/>
    <w:rsid w:val="00AE341A"/>
    <w:rsid w:val="00AE39AF"/>
    <w:rsid w:val="00AE44B0"/>
    <w:rsid w:val="00AE64FB"/>
    <w:rsid w:val="00AF2F39"/>
    <w:rsid w:val="00AF40BE"/>
    <w:rsid w:val="00AF4ED6"/>
    <w:rsid w:val="00AF5BE5"/>
    <w:rsid w:val="00AF738A"/>
    <w:rsid w:val="00B02D6B"/>
    <w:rsid w:val="00B03194"/>
    <w:rsid w:val="00B036EF"/>
    <w:rsid w:val="00B03872"/>
    <w:rsid w:val="00B03E57"/>
    <w:rsid w:val="00B050F1"/>
    <w:rsid w:val="00B05C9C"/>
    <w:rsid w:val="00B066E3"/>
    <w:rsid w:val="00B10B5C"/>
    <w:rsid w:val="00B123FA"/>
    <w:rsid w:val="00B126FD"/>
    <w:rsid w:val="00B126FF"/>
    <w:rsid w:val="00B13260"/>
    <w:rsid w:val="00B13886"/>
    <w:rsid w:val="00B15D8B"/>
    <w:rsid w:val="00B214E4"/>
    <w:rsid w:val="00B22932"/>
    <w:rsid w:val="00B248B2"/>
    <w:rsid w:val="00B32AB8"/>
    <w:rsid w:val="00B32C1D"/>
    <w:rsid w:val="00B33D39"/>
    <w:rsid w:val="00B3401E"/>
    <w:rsid w:val="00B343EB"/>
    <w:rsid w:val="00B344B1"/>
    <w:rsid w:val="00B350E2"/>
    <w:rsid w:val="00B372D6"/>
    <w:rsid w:val="00B375DB"/>
    <w:rsid w:val="00B3762E"/>
    <w:rsid w:val="00B37700"/>
    <w:rsid w:val="00B423F6"/>
    <w:rsid w:val="00B42E3C"/>
    <w:rsid w:val="00B43287"/>
    <w:rsid w:val="00B43A99"/>
    <w:rsid w:val="00B4519C"/>
    <w:rsid w:val="00B4612D"/>
    <w:rsid w:val="00B476A6"/>
    <w:rsid w:val="00B476D2"/>
    <w:rsid w:val="00B5044B"/>
    <w:rsid w:val="00B562E7"/>
    <w:rsid w:val="00B5740B"/>
    <w:rsid w:val="00B61961"/>
    <w:rsid w:val="00B66320"/>
    <w:rsid w:val="00B6790A"/>
    <w:rsid w:val="00B702FE"/>
    <w:rsid w:val="00B70720"/>
    <w:rsid w:val="00B758CF"/>
    <w:rsid w:val="00B75BB3"/>
    <w:rsid w:val="00B76165"/>
    <w:rsid w:val="00B7625C"/>
    <w:rsid w:val="00B76419"/>
    <w:rsid w:val="00B77264"/>
    <w:rsid w:val="00B80255"/>
    <w:rsid w:val="00B82888"/>
    <w:rsid w:val="00B845C9"/>
    <w:rsid w:val="00B848BA"/>
    <w:rsid w:val="00B84DAB"/>
    <w:rsid w:val="00B8570A"/>
    <w:rsid w:val="00B85BFB"/>
    <w:rsid w:val="00B86661"/>
    <w:rsid w:val="00B86AF1"/>
    <w:rsid w:val="00B86D66"/>
    <w:rsid w:val="00B87DE4"/>
    <w:rsid w:val="00B906EB"/>
    <w:rsid w:val="00B911F9"/>
    <w:rsid w:val="00B91730"/>
    <w:rsid w:val="00B931A6"/>
    <w:rsid w:val="00B95C63"/>
    <w:rsid w:val="00B96CCB"/>
    <w:rsid w:val="00B974E8"/>
    <w:rsid w:val="00BA08BB"/>
    <w:rsid w:val="00BA0E47"/>
    <w:rsid w:val="00BA0EC5"/>
    <w:rsid w:val="00BA15E6"/>
    <w:rsid w:val="00BA3D7C"/>
    <w:rsid w:val="00BA4F28"/>
    <w:rsid w:val="00BA664B"/>
    <w:rsid w:val="00BB522E"/>
    <w:rsid w:val="00BB66C8"/>
    <w:rsid w:val="00BB693C"/>
    <w:rsid w:val="00BB7231"/>
    <w:rsid w:val="00BC510F"/>
    <w:rsid w:val="00BD0F0B"/>
    <w:rsid w:val="00BD0F7D"/>
    <w:rsid w:val="00BD20ED"/>
    <w:rsid w:val="00BD2F00"/>
    <w:rsid w:val="00BD45A3"/>
    <w:rsid w:val="00BD5243"/>
    <w:rsid w:val="00BD54A4"/>
    <w:rsid w:val="00BD6250"/>
    <w:rsid w:val="00BD7262"/>
    <w:rsid w:val="00BD7613"/>
    <w:rsid w:val="00BE119E"/>
    <w:rsid w:val="00BE1989"/>
    <w:rsid w:val="00BE1E1B"/>
    <w:rsid w:val="00BE3FB9"/>
    <w:rsid w:val="00BE676B"/>
    <w:rsid w:val="00BF1766"/>
    <w:rsid w:val="00BF318C"/>
    <w:rsid w:val="00BF6339"/>
    <w:rsid w:val="00C01BCB"/>
    <w:rsid w:val="00C01E1F"/>
    <w:rsid w:val="00C022AA"/>
    <w:rsid w:val="00C0440E"/>
    <w:rsid w:val="00C060F5"/>
    <w:rsid w:val="00C10807"/>
    <w:rsid w:val="00C11A43"/>
    <w:rsid w:val="00C121CF"/>
    <w:rsid w:val="00C13636"/>
    <w:rsid w:val="00C14461"/>
    <w:rsid w:val="00C1644F"/>
    <w:rsid w:val="00C16B95"/>
    <w:rsid w:val="00C22C86"/>
    <w:rsid w:val="00C23A2B"/>
    <w:rsid w:val="00C23D4D"/>
    <w:rsid w:val="00C24925"/>
    <w:rsid w:val="00C25542"/>
    <w:rsid w:val="00C26A8B"/>
    <w:rsid w:val="00C27780"/>
    <w:rsid w:val="00C305B7"/>
    <w:rsid w:val="00C3330C"/>
    <w:rsid w:val="00C410C6"/>
    <w:rsid w:val="00C42AA1"/>
    <w:rsid w:val="00C4326C"/>
    <w:rsid w:val="00C4435E"/>
    <w:rsid w:val="00C479CC"/>
    <w:rsid w:val="00C47C2F"/>
    <w:rsid w:val="00C47C80"/>
    <w:rsid w:val="00C47DDC"/>
    <w:rsid w:val="00C5077F"/>
    <w:rsid w:val="00C511BF"/>
    <w:rsid w:val="00C527F4"/>
    <w:rsid w:val="00C53674"/>
    <w:rsid w:val="00C53A12"/>
    <w:rsid w:val="00C53C89"/>
    <w:rsid w:val="00C53D0C"/>
    <w:rsid w:val="00C54A6E"/>
    <w:rsid w:val="00C570C2"/>
    <w:rsid w:val="00C577D2"/>
    <w:rsid w:val="00C5782F"/>
    <w:rsid w:val="00C579AF"/>
    <w:rsid w:val="00C61610"/>
    <w:rsid w:val="00C61F52"/>
    <w:rsid w:val="00C6256E"/>
    <w:rsid w:val="00C63A16"/>
    <w:rsid w:val="00C63F26"/>
    <w:rsid w:val="00C640AA"/>
    <w:rsid w:val="00C7029F"/>
    <w:rsid w:val="00C7153A"/>
    <w:rsid w:val="00C71546"/>
    <w:rsid w:val="00C71D23"/>
    <w:rsid w:val="00C726EE"/>
    <w:rsid w:val="00C72F22"/>
    <w:rsid w:val="00C72FA7"/>
    <w:rsid w:val="00C73071"/>
    <w:rsid w:val="00C731E8"/>
    <w:rsid w:val="00C73A30"/>
    <w:rsid w:val="00C74E84"/>
    <w:rsid w:val="00C752FA"/>
    <w:rsid w:val="00C822D1"/>
    <w:rsid w:val="00C834F1"/>
    <w:rsid w:val="00C8413B"/>
    <w:rsid w:val="00C8450F"/>
    <w:rsid w:val="00C87B32"/>
    <w:rsid w:val="00C87FD4"/>
    <w:rsid w:val="00C90A74"/>
    <w:rsid w:val="00C9225A"/>
    <w:rsid w:val="00C92B16"/>
    <w:rsid w:val="00C93B2F"/>
    <w:rsid w:val="00C93EE4"/>
    <w:rsid w:val="00C942ED"/>
    <w:rsid w:val="00C978FD"/>
    <w:rsid w:val="00CA099B"/>
    <w:rsid w:val="00CA2906"/>
    <w:rsid w:val="00CA2C34"/>
    <w:rsid w:val="00CA5835"/>
    <w:rsid w:val="00CB0C01"/>
    <w:rsid w:val="00CB12FC"/>
    <w:rsid w:val="00CB31DC"/>
    <w:rsid w:val="00CB4B83"/>
    <w:rsid w:val="00CC1E8D"/>
    <w:rsid w:val="00CC21D4"/>
    <w:rsid w:val="00CC3DCE"/>
    <w:rsid w:val="00CC473D"/>
    <w:rsid w:val="00CC6F5D"/>
    <w:rsid w:val="00CC7871"/>
    <w:rsid w:val="00CD07CA"/>
    <w:rsid w:val="00CD0A52"/>
    <w:rsid w:val="00CD17FE"/>
    <w:rsid w:val="00CD28F4"/>
    <w:rsid w:val="00CD2BF0"/>
    <w:rsid w:val="00CD346F"/>
    <w:rsid w:val="00CD3D9C"/>
    <w:rsid w:val="00CD47DB"/>
    <w:rsid w:val="00CD4E4B"/>
    <w:rsid w:val="00CD502D"/>
    <w:rsid w:val="00CD60F7"/>
    <w:rsid w:val="00CD633C"/>
    <w:rsid w:val="00CD6AA2"/>
    <w:rsid w:val="00CD7644"/>
    <w:rsid w:val="00CE04BC"/>
    <w:rsid w:val="00CE0549"/>
    <w:rsid w:val="00CE092B"/>
    <w:rsid w:val="00CE1506"/>
    <w:rsid w:val="00CE31AA"/>
    <w:rsid w:val="00CE3CFE"/>
    <w:rsid w:val="00CE3DE0"/>
    <w:rsid w:val="00CE4E97"/>
    <w:rsid w:val="00CE5901"/>
    <w:rsid w:val="00CE7AB0"/>
    <w:rsid w:val="00CF1337"/>
    <w:rsid w:val="00CF14DD"/>
    <w:rsid w:val="00CF248C"/>
    <w:rsid w:val="00CF4A2A"/>
    <w:rsid w:val="00CF52F0"/>
    <w:rsid w:val="00CF6911"/>
    <w:rsid w:val="00CF6A8B"/>
    <w:rsid w:val="00D036FC"/>
    <w:rsid w:val="00D038EA"/>
    <w:rsid w:val="00D049C8"/>
    <w:rsid w:val="00D04F4F"/>
    <w:rsid w:val="00D05E69"/>
    <w:rsid w:val="00D07CBC"/>
    <w:rsid w:val="00D13CBB"/>
    <w:rsid w:val="00D14011"/>
    <w:rsid w:val="00D14966"/>
    <w:rsid w:val="00D149D3"/>
    <w:rsid w:val="00D15A2A"/>
    <w:rsid w:val="00D1672F"/>
    <w:rsid w:val="00D179C7"/>
    <w:rsid w:val="00D17B13"/>
    <w:rsid w:val="00D22605"/>
    <w:rsid w:val="00D22A34"/>
    <w:rsid w:val="00D22CFC"/>
    <w:rsid w:val="00D22F60"/>
    <w:rsid w:val="00D240A6"/>
    <w:rsid w:val="00D24ECF"/>
    <w:rsid w:val="00D259F7"/>
    <w:rsid w:val="00D27268"/>
    <w:rsid w:val="00D277D6"/>
    <w:rsid w:val="00D278C2"/>
    <w:rsid w:val="00D304B1"/>
    <w:rsid w:val="00D31699"/>
    <w:rsid w:val="00D32A3E"/>
    <w:rsid w:val="00D33D3C"/>
    <w:rsid w:val="00D34DC7"/>
    <w:rsid w:val="00D35BD1"/>
    <w:rsid w:val="00D40A4B"/>
    <w:rsid w:val="00D40E6D"/>
    <w:rsid w:val="00D42491"/>
    <w:rsid w:val="00D42E64"/>
    <w:rsid w:val="00D43FEB"/>
    <w:rsid w:val="00D44B99"/>
    <w:rsid w:val="00D4541F"/>
    <w:rsid w:val="00D4669C"/>
    <w:rsid w:val="00D476C7"/>
    <w:rsid w:val="00D47B10"/>
    <w:rsid w:val="00D504A2"/>
    <w:rsid w:val="00D51D83"/>
    <w:rsid w:val="00D52717"/>
    <w:rsid w:val="00D52D85"/>
    <w:rsid w:val="00D53831"/>
    <w:rsid w:val="00D5519D"/>
    <w:rsid w:val="00D57223"/>
    <w:rsid w:val="00D609C2"/>
    <w:rsid w:val="00D615C1"/>
    <w:rsid w:val="00D618A1"/>
    <w:rsid w:val="00D625B7"/>
    <w:rsid w:val="00D6328A"/>
    <w:rsid w:val="00D6455D"/>
    <w:rsid w:val="00D65F1F"/>
    <w:rsid w:val="00D65FBF"/>
    <w:rsid w:val="00D67CB6"/>
    <w:rsid w:val="00D74A19"/>
    <w:rsid w:val="00D74BC0"/>
    <w:rsid w:val="00D7783C"/>
    <w:rsid w:val="00D802E2"/>
    <w:rsid w:val="00D81770"/>
    <w:rsid w:val="00D81B37"/>
    <w:rsid w:val="00D82C01"/>
    <w:rsid w:val="00D82F2B"/>
    <w:rsid w:val="00D838F5"/>
    <w:rsid w:val="00D87156"/>
    <w:rsid w:val="00D92B7C"/>
    <w:rsid w:val="00D92D37"/>
    <w:rsid w:val="00D93C32"/>
    <w:rsid w:val="00D94304"/>
    <w:rsid w:val="00D94BA2"/>
    <w:rsid w:val="00D97D11"/>
    <w:rsid w:val="00DA0489"/>
    <w:rsid w:val="00DA163C"/>
    <w:rsid w:val="00DA1C85"/>
    <w:rsid w:val="00DA29BD"/>
    <w:rsid w:val="00DA29CA"/>
    <w:rsid w:val="00DA3C72"/>
    <w:rsid w:val="00DA4949"/>
    <w:rsid w:val="00DA4F1A"/>
    <w:rsid w:val="00DA6359"/>
    <w:rsid w:val="00DA6BB4"/>
    <w:rsid w:val="00DB0492"/>
    <w:rsid w:val="00DB2511"/>
    <w:rsid w:val="00DB317F"/>
    <w:rsid w:val="00DB3725"/>
    <w:rsid w:val="00DB425B"/>
    <w:rsid w:val="00DB5699"/>
    <w:rsid w:val="00DB5A1A"/>
    <w:rsid w:val="00DC036C"/>
    <w:rsid w:val="00DC1114"/>
    <w:rsid w:val="00DC13A4"/>
    <w:rsid w:val="00DC1BED"/>
    <w:rsid w:val="00DC2369"/>
    <w:rsid w:val="00DC3749"/>
    <w:rsid w:val="00DC4646"/>
    <w:rsid w:val="00DC4F32"/>
    <w:rsid w:val="00DC54A8"/>
    <w:rsid w:val="00DC743F"/>
    <w:rsid w:val="00DD00A1"/>
    <w:rsid w:val="00DD0208"/>
    <w:rsid w:val="00DD2074"/>
    <w:rsid w:val="00DD2E08"/>
    <w:rsid w:val="00DD474F"/>
    <w:rsid w:val="00DD760C"/>
    <w:rsid w:val="00DE1A6A"/>
    <w:rsid w:val="00DE1AF3"/>
    <w:rsid w:val="00DE1F1C"/>
    <w:rsid w:val="00DE3103"/>
    <w:rsid w:val="00DE4379"/>
    <w:rsid w:val="00DF0B72"/>
    <w:rsid w:val="00DF1320"/>
    <w:rsid w:val="00DF16CD"/>
    <w:rsid w:val="00DF197F"/>
    <w:rsid w:val="00DF2FFE"/>
    <w:rsid w:val="00DF3AE4"/>
    <w:rsid w:val="00DF4674"/>
    <w:rsid w:val="00DF597C"/>
    <w:rsid w:val="00DF63F0"/>
    <w:rsid w:val="00DF68C0"/>
    <w:rsid w:val="00DF71C4"/>
    <w:rsid w:val="00DF7D04"/>
    <w:rsid w:val="00E00725"/>
    <w:rsid w:val="00E02393"/>
    <w:rsid w:val="00E03A58"/>
    <w:rsid w:val="00E059E2"/>
    <w:rsid w:val="00E05BA9"/>
    <w:rsid w:val="00E06849"/>
    <w:rsid w:val="00E0775D"/>
    <w:rsid w:val="00E07E5E"/>
    <w:rsid w:val="00E109EE"/>
    <w:rsid w:val="00E10D28"/>
    <w:rsid w:val="00E11696"/>
    <w:rsid w:val="00E12049"/>
    <w:rsid w:val="00E127CE"/>
    <w:rsid w:val="00E130E4"/>
    <w:rsid w:val="00E13C59"/>
    <w:rsid w:val="00E160AB"/>
    <w:rsid w:val="00E1793D"/>
    <w:rsid w:val="00E2059C"/>
    <w:rsid w:val="00E205F1"/>
    <w:rsid w:val="00E233E7"/>
    <w:rsid w:val="00E25A57"/>
    <w:rsid w:val="00E26590"/>
    <w:rsid w:val="00E3095B"/>
    <w:rsid w:val="00E322A2"/>
    <w:rsid w:val="00E34762"/>
    <w:rsid w:val="00E36C4D"/>
    <w:rsid w:val="00E37DB1"/>
    <w:rsid w:val="00E409D2"/>
    <w:rsid w:val="00E40D45"/>
    <w:rsid w:val="00E42098"/>
    <w:rsid w:val="00E43776"/>
    <w:rsid w:val="00E43C7D"/>
    <w:rsid w:val="00E43D65"/>
    <w:rsid w:val="00E45BFC"/>
    <w:rsid w:val="00E501CE"/>
    <w:rsid w:val="00E514FC"/>
    <w:rsid w:val="00E51976"/>
    <w:rsid w:val="00E538E1"/>
    <w:rsid w:val="00E5556C"/>
    <w:rsid w:val="00E55DC4"/>
    <w:rsid w:val="00E56B9E"/>
    <w:rsid w:val="00E57B18"/>
    <w:rsid w:val="00E673EB"/>
    <w:rsid w:val="00E6750F"/>
    <w:rsid w:val="00E675FA"/>
    <w:rsid w:val="00E71419"/>
    <w:rsid w:val="00E7181B"/>
    <w:rsid w:val="00E72507"/>
    <w:rsid w:val="00E7462E"/>
    <w:rsid w:val="00E74674"/>
    <w:rsid w:val="00E772EF"/>
    <w:rsid w:val="00E7732A"/>
    <w:rsid w:val="00E77845"/>
    <w:rsid w:val="00E77DFE"/>
    <w:rsid w:val="00E81878"/>
    <w:rsid w:val="00E81F30"/>
    <w:rsid w:val="00E8285D"/>
    <w:rsid w:val="00E82F4E"/>
    <w:rsid w:val="00E83813"/>
    <w:rsid w:val="00E843EC"/>
    <w:rsid w:val="00E843FB"/>
    <w:rsid w:val="00E84625"/>
    <w:rsid w:val="00E84B40"/>
    <w:rsid w:val="00E863A6"/>
    <w:rsid w:val="00E87FEE"/>
    <w:rsid w:val="00E917EE"/>
    <w:rsid w:val="00E9195E"/>
    <w:rsid w:val="00E919A5"/>
    <w:rsid w:val="00E92C75"/>
    <w:rsid w:val="00E9440B"/>
    <w:rsid w:val="00E94BE6"/>
    <w:rsid w:val="00E95F8B"/>
    <w:rsid w:val="00E97009"/>
    <w:rsid w:val="00EA0D8F"/>
    <w:rsid w:val="00EA1398"/>
    <w:rsid w:val="00EA207D"/>
    <w:rsid w:val="00EA5185"/>
    <w:rsid w:val="00EA667B"/>
    <w:rsid w:val="00EB15E6"/>
    <w:rsid w:val="00EB1694"/>
    <w:rsid w:val="00EB5DC8"/>
    <w:rsid w:val="00EB607D"/>
    <w:rsid w:val="00EB6BB6"/>
    <w:rsid w:val="00EB6CB5"/>
    <w:rsid w:val="00EB6D6F"/>
    <w:rsid w:val="00EC080D"/>
    <w:rsid w:val="00EC1747"/>
    <w:rsid w:val="00EC1BE3"/>
    <w:rsid w:val="00EC76D2"/>
    <w:rsid w:val="00ED1807"/>
    <w:rsid w:val="00ED2AF0"/>
    <w:rsid w:val="00ED46FB"/>
    <w:rsid w:val="00ED796E"/>
    <w:rsid w:val="00EE03DD"/>
    <w:rsid w:val="00EE0A20"/>
    <w:rsid w:val="00EE0ABD"/>
    <w:rsid w:val="00EE1436"/>
    <w:rsid w:val="00EE1695"/>
    <w:rsid w:val="00EE1DE3"/>
    <w:rsid w:val="00EE5A25"/>
    <w:rsid w:val="00EE6362"/>
    <w:rsid w:val="00EF117B"/>
    <w:rsid w:val="00EF1E28"/>
    <w:rsid w:val="00EF2819"/>
    <w:rsid w:val="00EF3A5B"/>
    <w:rsid w:val="00EF4C52"/>
    <w:rsid w:val="00EF5005"/>
    <w:rsid w:val="00EF543A"/>
    <w:rsid w:val="00EF5D12"/>
    <w:rsid w:val="00F01D70"/>
    <w:rsid w:val="00F02CA6"/>
    <w:rsid w:val="00F04534"/>
    <w:rsid w:val="00F066A6"/>
    <w:rsid w:val="00F0754F"/>
    <w:rsid w:val="00F10671"/>
    <w:rsid w:val="00F10DDA"/>
    <w:rsid w:val="00F12BF8"/>
    <w:rsid w:val="00F13336"/>
    <w:rsid w:val="00F20C93"/>
    <w:rsid w:val="00F212C6"/>
    <w:rsid w:val="00F21814"/>
    <w:rsid w:val="00F21D1A"/>
    <w:rsid w:val="00F239A8"/>
    <w:rsid w:val="00F2495A"/>
    <w:rsid w:val="00F24F89"/>
    <w:rsid w:val="00F25304"/>
    <w:rsid w:val="00F25D55"/>
    <w:rsid w:val="00F2677C"/>
    <w:rsid w:val="00F27777"/>
    <w:rsid w:val="00F27F06"/>
    <w:rsid w:val="00F30744"/>
    <w:rsid w:val="00F309D9"/>
    <w:rsid w:val="00F3230A"/>
    <w:rsid w:val="00F349AB"/>
    <w:rsid w:val="00F35C63"/>
    <w:rsid w:val="00F3742E"/>
    <w:rsid w:val="00F37820"/>
    <w:rsid w:val="00F40A34"/>
    <w:rsid w:val="00F41917"/>
    <w:rsid w:val="00F4250B"/>
    <w:rsid w:val="00F43F2E"/>
    <w:rsid w:val="00F44037"/>
    <w:rsid w:val="00F44D4A"/>
    <w:rsid w:val="00F501AC"/>
    <w:rsid w:val="00F5033A"/>
    <w:rsid w:val="00F51586"/>
    <w:rsid w:val="00F546D7"/>
    <w:rsid w:val="00F553D8"/>
    <w:rsid w:val="00F564C2"/>
    <w:rsid w:val="00F60BE5"/>
    <w:rsid w:val="00F62668"/>
    <w:rsid w:val="00F6375E"/>
    <w:rsid w:val="00F638CC"/>
    <w:rsid w:val="00F63F62"/>
    <w:rsid w:val="00F64550"/>
    <w:rsid w:val="00F65647"/>
    <w:rsid w:val="00F65B38"/>
    <w:rsid w:val="00F65C99"/>
    <w:rsid w:val="00F67110"/>
    <w:rsid w:val="00F67BF0"/>
    <w:rsid w:val="00F718F5"/>
    <w:rsid w:val="00F73114"/>
    <w:rsid w:val="00F73BF5"/>
    <w:rsid w:val="00F747EF"/>
    <w:rsid w:val="00F76863"/>
    <w:rsid w:val="00F76B81"/>
    <w:rsid w:val="00F76CF8"/>
    <w:rsid w:val="00F77ACB"/>
    <w:rsid w:val="00F80661"/>
    <w:rsid w:val="00F807EF"/>
    <w:rsid w:val="00F809FC"/>
    <w:rsid w:val="00F819DD"/>
    <w:rsid w:val="00F82040"/>
    <w:rsid w:val="00F82566"/>
    <w:rsid w:val="00F82B62"/>
    <w:rsid w:val="00F831AB"/>
    <w:rsid w:val="00F83844"/>
    <w:rsid w:val="00F843B4"/>
    <w:rsid w:val="00F84447"/>
    <w:rsid w:val="00F84835"/>
    <w:rsid w:val="00F8489D"/>
    <w:rsid w:val="00F85B27"/>
    <w:rsid w:val="00F87179"/>
    <w:rsid w:val="00F875BD"/>
    <w:rsid w:val="00F90337"/>
    <w:rsid w:val="00F91EDD"/>
    <w:rsid w:val="00F9317D"/>
    <w:rsid w:val="00F937C7"/>
    <w:rsid w:val="00F943A9"/>
    <w:rsid w:val="00F94EEA"/>
    <w:rsid w:val="00F95972"/>
    <w:rsid w:val="00F971F4"/>
    <w:rsid w:val="00F9736E"/>
    <w:rsid w:val="00F97D57"/>
    <w:rsid w:val="00FA03CC"/>
    <w:rsid w:val="00FA05CB"/>
    <w:rsid w:val="00FA21AD"/>
    <w:rsid w:val="00FA21E9"/>
    <w:rsid w:val="00FA2D0E"/>
    <w:rsid w:val="00FA4DAB"/>
    <w:rsid w:val="00FA4F92"/>
    <w:rsid w:val="00FA7E3F"/>
    <w:rsid w:val="00FB10DC"/>
    <w:rsid w:val="00FB21B6"/>
    <w:rsid w:val="00FB314B"/>
    <w:rsid w:val="00FB3C64"/>
    <w:rsid w:val="00FB3DC0"/>
    <w:rsid w:val="00FB4D13"/>
    <w:rsid w:val="00FB62DF"/>
    <w:rsid w:val="00FB7E28"/>
    <w:rsid w:val="00FC10D9"/>
    <w:rsid w:val="00FC1BA2"/>
    <w:rsid w:val="00FC1D20"/>
    <w:rsid w:val="00FC294D"/>
    <w:rsid w:val="00FC399D"/>
    <w:rsid w:val="00FC5335"/>
    <w:rsid w:val="00FC53E5"/>
    <w:rsid w:val="00FC6480"/>
    <w:rsid w:val="00FD015B"/>
    <w:rsid w:val="00FD3EF8"/>
    <w:rsid w:val="00FD4885"/>
    <w:rsid w:val="00FD6487"/>
    <w:rsid w:val="00FD69E4"/>
    <w:rsid w:val="00FE026C"/>
    <w:rsid w:val="00FE148F"/>
    <w:rsid w:val="00FE3184"/>
    <w:rsid w:val="00FE38A7"/>
    <w:rsid w:val="00FE5CB8"/>
    <w:rsid w:val="00FF112B"/>
    <w:rsid w:val="00FF1CCC"/>
    <w:rsid w:val="00FF55A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3552"/>
  <w15:docId w15:val="{56A04A89-8570-485F-9711-68AF7D23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9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4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0A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3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A73F8"/>
  </w:style>
  <w:style w:type="paragraph" w:styleId="a5">
    <w:name w:val="footer"/>
    <w:basedOn w:val="a"/>
    <w:link w:val="a6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A73F8"/>
  </w:style>
  <w:style w:type="paragraph" w:styleId="a7">
    <w:name w:val="Balloon Text"/>
    <w:basedOn w:val="a"/>
    <w:link w:val="a8"/>
    <w:uiPriority w:val="99"/>
    <w:semiHidden/>
    <w:unhideWhenUsed/>
    <w:rsid w:val="004B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91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link w:val="aa"/>
    <w:uiPriority w:val="1"/>
    <w:qFormat/>
    <w:rsid w:val="00A02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Абзац списка Знак"/>
    <w:basedOn w:val="a0"/>
    <w:link w:val="a9"/>
    <w:uiPriority w:val="34"/>
    <w:locked/>
    <w:rsid w:val="00614764"/>
  </w:style>
  <w:style w:type="table" w:styleId="ab">
    <w:name w:val="Table Grid"/>
    <w:basedOn w:val="a1"/>
    <w:uiPriority w:val="59"/>
    <w:rsid w:val="00A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421F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unhideWhenUsed/>
    <w:qFormat/>
    <w:rsid w:val="00614764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qFormat/>
    <w:rsid w:val="00D504A2"/>
    <w:pPr>
      <w:tabs>
        <w:tab w:val="left" w:pos="284"/>
        <w:tab w:val="right" w:leader="dot" w:pos="9781"/>
      </w:tabs>
      <w:spacing w:after="0" w:line="240" w:lineRule="auto"/>
      <w:ind w:right="566"/>
      <w:contextualSpacing/>
      <w:jc w:val="both"/>
    </w:pPr>
    <w:rPr>
      <w:rFonts w:ascii="Times New Roman" w:hAnsi="Times New Roman"/>
      <w:noProof/>
    </w:rPr>
  </w:style>
  <w:style w:type="character" w:styleId="ae">
    <w:name w:val="Hyperlink"/>
    <w:uiPriority w:val="99"/>
    <w:unhideWhenUsed/>
    <w:rsid w:val="00614764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614764"/>
    <w:pPr>
      <w:ind w:left="440"/>
    </w:pPr>
  </w:style>
  <w:style w:type="paragraph" w:styleId="2">
    <w:name w:val="toc 2"/>
    <w:basedOn w:val="a"/>
    <w:next w:val="a"/>
    <w:autoRedefine/>
    <w:uiPriority w:val="39"/>
    <w:unhideWhenUsed/>
    <w:qFormat/>
    <w:rsid w:val="00843A00"/>
    <w:pPr>
      <w:tabs>
        <w:tab w:val="right" w:leader="dot" w:pos="9781"/>
      </w:tabs>
      <w:spacing w:after="0" w:line="240" w:lineRule="auto"/>
      <w:contextualSpacing/>
    </w:pPr>
    <w:rPr>
      <w:rFonts w:ascii="Times New Roman" w:hAnsi="Times New Roman"/>
      <w:noProof/>
    </w:rPr>
  </w:style>
  <w:style w:type="paragraph" w:customStyle="1" w:styleId="Dolgnost">
    <w:name w:val="Dolgnost"/>
    <w:basedOn w:val="a"/>
    <w:autoRedefine/>
    <w:rsid w:val="00A647F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af">
    <w:name w:val="Обычный.Название подразделения"/>
    <w:rsid w:val="00A647F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rsid w:val="00A647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A64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A647FA"/>
    <w:rPr>
      <w:vertAlign w:val="superscript"/>
    </w:rPr>
  </w:style>
  <w:style w:type="paragraph" w:styleId="af3">
    <w:name w:val="Body Text Indent"/>
    <w:basedOn w:val="a"/>
    <w:link w:val="af4"/>
    <w:rsid w:val="00920FC8"/>
    <w:pPr>
      <w:spacing w:after="0" w:line="240" w:lineRule="auto"/>
      <w:ind w:firstLine="485"/>
      <w:jc w:val="both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20FC8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C73071"/>
    <w:pPr>
      <w:widowControl w:val="0"/>
      <w:autoSpaceDE w:val="0"/>
      <w:autoSpaceDN w:val="0"/>
      <w:spacing w:after="0" w:line="240" w:lineRule="auto"/>
      <w:ind w:left="26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D4541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454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960F5EC950667AE751CC44172E4CA34072A7069785EA8CF78C638315CDBD756AD4F41488FF6E8952A214875717567E3CA585293C701EEF4Y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5960F5EC950667AE751CC44172E4CA34072A7069785EA8CF78C638315CDBD756AD4F414889F2EA922A214875717567E3CA585293C701EEF4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5960F5EC950667AE751CC44172E4CA34072A7069785EA8CF78C638315CDBD756AD4F41488FF5E6912A214875717567E3CA585293C701EEF4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3519-59FD-4A67-AC5C-C1586F96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Викторовна</dc:creator>
  <cp:lastModifiedBy>Долана Шефчиевна Аюшина</cp:lastModifiedBy>
  <cp:revision>2</cp:revision>
  <cp:lastPrinted>2025-02-21T06:38:00Z</cp:lastPrinted>
  <dcterms:created xsi:type="dcterms:W3CDTF">2025-02-21T06:56:00Z</dcterms:created>
  <dcterms:modified xsi:type="dcterms:W3CDTF">2025-02-21T06:56:00Z</dcterms:modified>
</cp:coreProperties>
</file>